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仿宋" w:hAnsi="仿宋" w:eastAsia="仿宋"/>
          <w:color w:val="000000" w:themeColor="text1"/>
          <w:sz w:val="36"/>
          <w:szCs w:val="36"/>
        </w:rPr>
      </w:pPr>
      <w:r>
        <w:rPr>
          <w:rFonts w:hint="eastAsia" w:ascii="仿宋" w:hAnsi="仿宋" w:eastAsia="仿宋"/>
          <w:color w:val="000000" w:themeColor="text1"/>
          <w:sz w:val="36"/>
          <w:szCs w:val="36"/>
        </w:rPr>
        <w:pict>
          <v:shape id="_x0000_s1025" o:spid="_x0000_s1025" o:spt="75" type="#_x0000_t75" style="position:absolute;left:0pt;margin-left:965pt;margin-top:829pt;height:22pt;width:36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仿宋" w:hAnsi="仿宋" w:eastAsia="仿宋"/>
          <w:color w:val="000000" w:themeColor="text1"/>
          <w:sz w:val="36"/>
          <w:szCs w:val="36"/>
        </w:rPr>
        <w:t>2</w:t>
      </w:r>
      <w:r>
        <w:rPr>
          <w:rFonts w:ascii="仿宋" w:hAnsi="仿宋" w:eastAsia="仿宋"/>
          <w:color w:val="000000" w:themeColor="text1"/>
          <w:sz w:val="36"/>
          <w:szCs w:val="36"/>
        </w:rPr>
        <w:t>01</w:t>
      </w:r>
      <w:r>
        <w:rPr>
          <w:rFonts w:hint="eastAsia" w:ascii="仿宋" w:hAnsi="仿宋" w:eastAsia="仿宋"/>
          <w:color w:val="000000" w:themeColor="text1"/>
          <w:sz w:val="36"/>
          <w:szCs w:val="36"/>
        </w:rPr>
        <w:t>8</w:t>
      </w:r>
      <w:r>
        <w:rPr>
          <w:rFonts w:ascii="仿宋" w:hAnsi="仿宋" w:eastAsia="仿宋"/>
          <w:color w:val="000000" w:themeColor="text1"/>
          <w:sz w:val="36"/>
          <w:szCs w:val="36"/>
        </w:rPr>
        <w:t>-201</w:t>
      </w:r>
      <w:r>
        <w:rPr>
          <w:rFonts w:hint="eastAsia" w:ascii="仿宋" w:hAnsi="仿宋" w:eastAsia="仿宋"/>
          <w:color w:val="000000" w:themeColor="text1"/>
          <w:sz w:val="36"/>
          <w:szCs w:val="36"/>
        </w:rPr>
        <w:t>9学年度</w:t>
      </w:r>
      <w:r>
        <w:rPr>
          <w:rFonts w:ascii="仿宋" w:hAnsi="仿宋" w:eastAsia="仿宋"/>
          <w:color w:val="000000" w:themeColor="text1"/>
          <w:sz w:val="36"/>
          <w:szCs w:val="36"/>
        </w:rPr>
        <w:t>第</w:t>
      </w:r>
      <w:r>
        <w:rPr>
          <w:rFonts w:hint="eastAsia" w:ascii="仿宋" w:hAnsi="仿宋" w:eastAsia="仿宋"/>
          <w:color w:val="000000" w:themeColor="text1"/>
          <w:sz w:val="36"/>
          <w:szCs w:val="36"/>
        </w:rPr>
        <w:t>二</w:t>
      </w:r>
      <w:r>
        <w:rPr>
          <w:rFonts w:ascii="仿宋" w:hAnsi="仿宋" w:eastAsia="仿宋"/>
          <w:color w:val="000000" w:themeColor="text1"/>
          <w:sz w:val="36"/>
          <w:szCs w:val="36"/>
        </w:rPr>
        <w:t>学期</w:t>
      </w:r>
      <w:r>
        <w:rPr>
          <w:rFonts w:hint="eastAsia" w:ascii="仿宋" w:hAnsi="仿宋" w:eastAsia="仿宋"/>
          <w:color w:val="000000" w:themeColor="text1"/>
          <w:sz w:val="36"/>
          <w:szCs w:val="36"/>
        </w:rPr>
        <w:t>第一次模拟测试</w:t>
      </w:r>
    </w:p>
    <w:p>
      <w:pPr>
        <w:spacing w:line="360" w:lineRule="auto"/>
        <w:jc w:val="center"/>
        <w:rPr>
          <w:color w:val="000000" w:themeColor="text1"/>
          <w:sz w:val="36"/>
          <w:szCs w:val="36"/>
        </w:rPr>
      </w:pPr>
      <w:r>
        <w:rPr>
          <w:rFonts w:hint="eastAsia"/>
          <w:color w:val="000000" w:themeColor="text1"/>
          <w:sz w:val="36"/>
          <w:szCs w:val="36"/>
        </w:rPr>
        <w:t>初四语文试题</w:t>
      </w:r>
    </w:p>
    <w:p>
      <w:pPr>
        <w:widowControl/>
        <w:spacing w:line="360" w:lineRule="auto"/>
        <w:ind w:right="150"/>
        <w:jc w:val="left"/>
        <w:rPr>
          <w:rFonts w:ascii="黑体" w:hAnsi="黑体" w:eastAsia="黑体" w:cs="宋体"/>
          <w:color w:val="000000" w:themeColor="text1"/>
          <w:kern w:val="0"/>
          <w:sz w:val="24"/>
          <w:szCs w:val="24"/>
        </w:rPr>
      </w:pPr>
      <w:r>
        <w:rPr>
          <w:rFonts w:hint="eastAsia" w:ascii="黑体" w:hAnsi="黑体" w:eastAsia="黑体" w:cs="宋体"/>
          <w:color w:val="000000" w:themeColor="text1"/>
          <w:kern w:val="0"/>
          <w:sz w:val="24"/>
          <w:szCs w:val="24"/>
        </w:rPr>
        <w:t>注意事项</w:t>
      </w:r>
      <w:r>
        <w:rPr>
          <w:rFonts w:ascii="黑体" w:hAnsi="黑体" w:eastAsia="黑体" w:cs="宋体"/>
          <w:color w:val="000000" w:themeColor="text1"/>
          <w:kern w:val="0"/>
          <w:sz w:val="24"/>
          <w:szCs w:val="24"/>
        </w:rPr>
        <w:t>：</w:t>
      </w:r>
    </w:p>
    <w:p>
      <w:pPr>
        <w:widowControl/>
        <w:spacing w:line="360" w:lineRule="auto"/>
        <w:ind w:right="147" w:firstLine="480" w:firstLineChars="200"/>
        <w:jc w:val="left"/>
        <w:rPr>
          <w:rFonts w:cs="宋体" w:asciiTheme="minorEastAsia" w:hAnsiTheme="minorEastAsia"/>
          <w:color w:val="000000" w:themeColor="text1"/>
          <w:kern w:val="0"/>
          <w:sz w:val="24"/>
          <w:szCs w:val="24"/>
        </w:rPr>
      </w:pPr>
      <w:r>
        <w:rPr>
          <w:rFonts w:hint="eastAsia" w:cs="宋体" w:asciiTheme="minorEastAsia" w:hAnsiTheme="minorEastAsia"/>
          <w:color w:val="000000" w:themeColor="text1"/>
          <w:kern w:val="0"/>
          <w:sz w:val="24"/>
          <w:szCs w:val="24"/>
        </w:rPr>
        <w:t>本试题共</w:t>
      </w:r>
      <w:r>
        <w:rPr>
          <w:rFonts w:cs="宋体" w:asciiTheme="minorEastAsia" w:hAnsiTheme="minorEastAsia"/>
          <w:color w:val="000000" w:themeColor="text1"/>
          <w:kern w:val="0"/>
          <w:sz w:val="24"/>
          <w:szCs w:val="24"/>
        </w:rPr>
        <w:t>8</w:t>
      </w:r>
      <w:r>
        <w:rPr>
          <w:rFonts w:hint="eastAsia" w:cs="宋体" w:asciiTheme="minorEastAsia" w:hAnsiTheme="minorEastAsia"/>
          <w:color w:val="000000" w:themeColor="text1"/>
          <w:kern w:val="0"/>
          <w:sz w:val="24"/>
          <w:szCs w:val="24"/>
        </w:rPr>
        <w:t>页，满分100分，考试时间120分钟。</w:t>
      </w:r>
    </w:p>
    <w:p>
      <w:pPr>
        <w:widowControl/>
        <w:spacing w:line="360" w:lineRule="auto"/>
        <w:ind w:right="150"/>
        <w:jc w:val="left"/>
        <w:rPr>
          <w:rFonts w:ascii="黑体" w:hAnsi="黑体" w:eastAsia="黑体" w:cs="宋体"/>
          <w:b/>
          <w:color w:val="000000" w:themeColor="text1"/>
          <w:kern w:val="0"/>
          <w:sz w:val="24"/>
          <w:szCs w:val="24"/>
        </w:rPr>
      </w:pPr>
      <w:r>
        <w:rPr>
          <w:rFonts w:hint="eastAsia" w:ascii="黑体" w:hAnsi="黑体" w:eastAsia="黑体" w:cs="宋体"/>
          <w:b/>
          <w:color w:val="000000" w:themeColor="text1"/>
          <w:kern w:val="0"/>
          <w:sz w:val="24"/>
          <w:szCs w:val="24"/>
        </w:rPr>
        <w:t>一、基础积累（</w:t>
      </w:r>
      <w:r>
        <w:rPr>
          <w:rFonts w:ascii="黑体" w:hAnsi="黑体" w:eastAsia="黑体" w:cs="宋体"/>
          <w:b/>
          <w:color w:val="000000" w:themeColor="text1"/>
          <w:kern w:val="0"/>
          <w:sz w:val="24"/>
          <w:szCs w:val="24"/>
        </w:rPr>
        <w:t>10</w:t>
      </w:r>
      <w:r>
        <w:rPr>
          <w:rFonts w:hint="eastAsia" w:ascii="黑体" w:hAnsi="黑体" w:eastAsia="黑体" w:cs="宋体"/>
          <w:b/>
          <w:color w:val="000000" w:themeColor="text1"/>
          <w:kern w:val="0"/>
          <w:sz w:val="24"/>
          <w:szCs w:val="24"/>
        </w:rPr>
        <w:t>分）</w:t>
      </w:r>
    </w:p>
    <w:p>
      <w:pPr>
        <w:spacing w:line="360" w:lineRule="auto"/>
        <w:rPr>
          <w:rFonts w:ascii="宋体" w:hAnsi="宋体" w:cs="宋体"/>
          <w:color w:val="000000" w:themeColor="text1"/>
          <w:kern w:val="0"/>
          <w:sz w:val="24"/>
          <w:szCs w:val="24"/>
        </w:rPr>
      </w:pPr>
      <w:r>
        <w:rPr>
          <w:rFonts w:ascii="宋体" w:hAnsi="宋体" w:cs="宋体"/>
          <w:color w:val="000000" w:themeColor="text1"/>
          <w:kern w:val="0"/>
          <w:sz w:val="24"/>
          <w:szCs w:val="24"/>
        </w:rPr>
        <w:t>阅读下面的文字，完成1-</w:t>
      </w:r>
      <w:r>
        <w:rPr>
          <w:rFonts w:hint="eastAsia" w:ascii="宋体" w:hAnsi="宋体" w:cs="宋体"/>
          <w:color w:val="000000" w:themeColor="text1"/>
          <w:kern w:val="0"/>
          <w:sz w:val="24"/>
          <w:szCs w:val="24"/>
        </w:rPr>
        <w:t>3</w:t>
      </w:r>
      <w:r>
        <w:rPr>
          <w:rFonts w:ascii="宋体" w:hAnsi="宋体" w:cs="宋体"/>
          <w:color w:val="000000" w:themeColor="text1"/>
          <w:kern w:val="0"/>
          <w:sz w:val="24"/>
          <w:szCs w:val="24"/>
        </w:rPr>
        <w:t>题</w:t>
      </w:r>
      <w:r>
        <w:rPr>
          <w:rFonts w:hint="eastAsia" w:ascii="宋体" w:hAnsi="宋体" w:cs="宋体"/>
          <w:color w:val="000000" w:themeColor="text1"/>
          <w:kern w:val="0"/>
          <w:sz w:val="24"/>
          <w:szCs w:val="24"/>
        </w:rPr>
        <w:t>。</w:t>
      </w:r>
    </w:p>
    <w:p>
      <w:pPr>
        <w:spacing w:line="360" w:lineRule="auto"/>
        <w:ind w:firstLine="480" w:firstLineChars="200"/>
        <w:rPr>
          <w:rFonts w:ascii="楷体" w:hAnsi="楷体" w:eastAsia="楷体" w:cs="楷体"/>
          <w:color w:val="000000" w:themeColor="text1"/>
          <w:sz w:val="24"/>
          <w:szCs w:val="24"/>
        </w:rPr>
      </w:pPr>
      <w:r>
        <w:rPr>
          <w:rFonts w:hint="eastAsia" w:ascii="楷体" w:hAnsi="楷体" w:eastAsia="楷体" w:cs="楷体"/>
          <w:color w:val="000000" w:themeColor="text1"/>
          <w:sz w:val="24"/>
          <w:szCs w:val="24"/>
        </w:rPr>
        <w:t>世界的确不总像童话那样美好，生活中难免会遇到坎</w:t>
      </w:r>
      <w:r>
        <w:rPr>
          <w:rFonts w:hint="eastAsia" w:ascii="楷体" w:hAnsi="楷体" w:eastAsia="楷体" w:cs="楷体"/>
          <w:color w:val="000000" w:themeColor="text1"/>
          <w:sz w:val="24"/>
          <w:szCs w:val="24"/>
          <w:em w:val="dot"/>
        </w:rPr>
        <w:t>坷</w:t>
      </w:r>
      <w:r>
        <w:rPr>
          <w:rFonts w:hint="eastAsia" w:ascii="楷体" w:hAnsi="楷体" w:eastAsia="楷体" w:cs="楷体"/>
          <w:color w:val="000000" w:themeColor="text1"/>
          <w:sz w:val="24"/>
          <w:szCs w:val="24"/>
        </w:rPr>
        <w:t>，于是身边就会有人整天地</w:t>
      </w:r>
      <w:r>
        <w:rPr>
          <w:rFonts w:hint="eastAsia" w:ascii="楷体" w:hAnsi="楷体" w:eastAsia="楷体" w:cs="楷体"/>
          <w:color w:val="000000" w:themeColor="text1"/>
          <w:sz w:val="24"/>
          <w:szCs w:val="24"/>
          <w:em w:val="dot"/>
        </w:rPr>
        <w:t>埋</w:t>
      </w:r>
      <w:r>
        <w:rPr>
          <w:rFonts w:hint="eastAsia" w:ascii="楷体" w:hAnsi="楷体" w:eastAsia="楷体" w:cs="楷体"/>
          <w:color w:val="000000" w:themeColor="text1"/>
          <w:sz w:val="24"/>
          <w:szCs w:val="24"/>
        </w:rPr>
        <w:t>怨命运的不公平，愤恨别人功成名就，哀叹自己（碌碌无为  碌碌终生）。日复一日地哀叹，年复一年地</w:t>
      </w:r>
      <w:r>
        <w:rPr>
          <w:rFonts w:hint="eastAsia" w:ascii="楷体" w:hAnsi="楷体" w:eastAsia="楷体" w:cs="楷体"/>
          <w:color w:val="000000" w:themeColor="text1"/>
          <w:sz w:val="24"/>
          <w:szCs w:val="24"/>
          <w:em w:val="dot"/>
        </w:rPr>
        <w:t>挣</w:t>
      </w:r>
      <w:r>
        <w:rPr>
          <w:rFonts w:hint="eastAsia" w:ascii="楷体" w:hAnsi="楷体" w:eastAsia="楷体" w:cs="楷体"/>
          <w:color w:val="000000" w:themeColor="text1"/>
          <w:sz w:val="24"/>
          <w:szCs w:val="24"/>
        </w:rPr>
        <w:t>扎，仿佛这世上一切的悲苦磨难与</w:t>
      </w:r>
      <w:r>
        <w:rPr>
          <w:rFonts w:hint="eastAsia" w:ascii="楷体" w:hAnsi="楷体" w:eastAsia="楷体" w:cs="楷体"/>
          <w:color w:val="000000" w:themeColor="text1"/>
          <w:sz w:val="24"/>
          <w:szCs w:val="24"/>
          <w:em w:val="dot"/>
        </w:rPr>
        <w:t>挫</w:t>
      </w:r>
      <w:r>
        <w:rPr>
          <w:rFonts w:hint="eastAsia" w:ascii="楷体" w:hAnsi="楷体" w:eastAsia="楷体" w:cs="楷体"/>
          <w:color w:val="000000" w:themeColor="text1"/>
          <w:sz w:val="24"/>
          <w:szCs w:val="24"/>
        </w:rPr>
        <w:t>折都落到了自己头上。</w:t>
      </w:r>
      <w:r>
        <w:rPr>
          <w:rFonts w:hint="eastAsia" w:ascii="楷体" w:hAnsi="楷体" w:eastAsia="楷体" w:cs="楷体"/>
          <w:color w:val="000000" w:themeColor="text1"/>
          <w:sz w:val="24"/>
          <w:szCs w:val="24"/>
        </w:rPr>
        <w:br w:type="textWrapping"/>
      </w:r>
      <w:r>
        <w:rPr>
          <w:rFonts w:hint="eastAsia" w:ascii="楷体" w:hAnsi="楷体" w:eastAsia="楷体" w:cs="楷体"/>
          <w:color w:val="000000" w:themeColor="text1"/>
          <w:sz w:val="24"/>
          <w:szCs w:val="24"/>
        </w:rPr>
        <w:t xml:space="preserve">    可是，真是如此吗?</w:t>
      </w:r>
      <w:r>
        <w:rPr>
          <w:rFonts w:hint="eastAsia" w:ascii="楷体" w:hAnsi="楷体" w:eastAsia="楷体" w:cs="楷体"/>
          <w:color w:val="000000" w:themeColor="text1"/>
          <w:sz w:val="24"/>
          <w:szCs w:val="24"/>
        </w:rPr>
        <w:br w:type="textWrapping"/>
      </w:r>
      <w:r>
        <w:rPr>
          <w:rFonts w:hint="eastAsia" w:ascii="楷体" w:hAnsi="楷体" w:eastAsia="楷体" w:cs="楷体"/>
          <w:color w:val="000000" w:themeColor="text1"/>
          <w:sz w:val="24"/>
          <w:szCs w:val="24"/>
        </w:rPr>
        <w:t xml:space="preserve">    近年来，《朗读者》在电视节目中（遥遥领先  脱颖而出），董卿也因她不凡的谈吐赢得人们的阵阵掌声。气质优雅，才具千钧的董卿受众人所知，但她在失败后的数次埋头努力却少有人知。试问，如果没有沉</w:t>
      </w:r>
      <w:r>
        <w:rPr>
          <w:rFonts w:hint="eastAsia" w:ascii="楷体" w:hAnsi="楷体" w:eastAsia="楷体" w:cs="楷体"/>
          <w:color w:val="000000" w:themeColor="text1"/>
          <w:sz w:val="24"/>
          <w:szCs w:val="24"/>
          <w:em w:val="dot"/>
        </w:rPr>
        <w:t>潜</w:t>
      </w:r>
      <w:r>
        <w:rPr>
          <w:rFonts w:hint="eastAsia" w:ascii="楷体" w:hAnsi="楷体" w:eastAsia="楷体" w:cs="楷体"/>
          <w:color w:val="000000" w:themeColor="text1"/>
          <w:sz w:val="24"/>
          <w:szCs w:val="24"/>
        </w:rPr>
        <w:t>静心的广泛阅读，优雅的谈吐从何而来？如果没有艰难苦涩的制学经历，（坚韧  坚忍）的品行怎能拥有？如果没有后台对自己能力的精心（打磨  打造），舞台聚光灯下怎会出现这样一位满腹经纶、气度不凡、光彩照人的才女？</w:t>
      </w:r>
    </w:p>
    <w:p>
      <w:pPr>
        <w:spacing w:line="360" w:lineRule="auto"/>
        <w:ind w:firstLine="480" w:firstLineChars="200"/>
        <w:rPr>
          <w:rFonts w:ascii="楷体" w:hAnsi="楷体" w:eastAsia="楷体" w:cs="楷体"/>
          <w:color w:val="000000" w:themeColor="text1"/>
          <w:sz w:val="24"/>
          <w:szCs w:val="24"/>
        </w:rPr>
      </w:pPr>
      <w:r>
        <w:rPr>
          <w:rFonts w:hint="eastAsia" w:ascii="楷体" w:hAnsi="楷体" w:eastAsia="楷体" w:cs="楷体"/>
          <w:color w:val="000000" w:themeColor="text1"/>
          <w:sz w:val="24"/>
          <w:szCs w:val="24"/>
        </w:rPr>
        <w:t xml:space="preserve">   英格兰有句古</w:t>
      </w:r>
      <w:r>
        <w:rPr>
          <w:rFonts w:hint="eastAsia" w:ascii="楷体" w:hAnsi="楷体" w:eastAsia="楷体" w:cs="楷体"/>
          <w:color w:val="000000" w:themeColor="text1"/>
          <w:sz w:val="24"/>
          <w:szCs w:val="24"/>
          <w:em w:val="dot"/>
        </w:rPr>
        <w:t>谚</w:t>
      </w:r>
      <w:r>
        <w:rPr>
          <w:rFonts w:hint="eastAsia" w:ascii="楷体" w:hAnsi="楷体" w:eastAsia="楷体" w:cs="楷体"/>
          <w:color w:val="000000" w:themeColor="text1"/>
          <w:sz w:val="24"/>
          <w:szCs w:val="24"/>
        </w:rPr>
        <w:t>语：成功的人把拳头握在心里，只待时间到后出击。只有在困境抑或失意中咬牙坚持，藏器待时，方可在残酷的时代中获得历练，破茧成蝶。</w:t>
      </w:r>
      <w:r>
        <w:rPr>
          <w:rFonts w:hint="eastAsia" w:ascii="楷体" w:hAnsi="楷体" w:eastAsia="楷体" w:cs="楷体"/>
          <w:color w:val="000000" w:themeColor="text1"/>
          <w:sz w:val="24"/>
          <w:szCs w:val="24"/>
        </w:rPr>
        <w:br w:type="textWrapping"/>
      </w:r>
      <w:r>
        <w:rPr>
          <w:rFonts w:hint="eastAsia" w:ascii="楷体" w:hAnsi="楷体" w:eastAsia="楷体" w:cs="楷体"/>
          <w:color w:val="000000" w:themeColor="text1"/>
          <w:sz w:val="24"/>
          <w:szCs w:val="24"/>
        </w:rPr>
        <w:t xml:space="preserve">   终有一日，你会厚积</w:t>
      </w:r>
      <w:r>
        <w:rPr>
          <w:rFonts w:hint="eastAsia" w:ascii="楷体" w:hAnsi="楷体" w:eastAsia="楷体" w:cs="楷体"/>
          <w:color w:val="000000" w:themeColor="text1"/>
          <w:sz w:val="24"/>
          <w:szCs w:val="24"/>
          <w:em w:val="dot"/>
        </w:rPr>
        <w:t>薄</w:t>
      </w:r>
      <w:r>
        <w:rPr>
          <w:rFonts w:hint="eastAsia" w:ascii="楷体" w:hAnsi="楷体" w:eastAsia="楷体" w:cs="楷体"/>
          <w:color w:val="000000" w:themeColor="text1"/>
          <w:sz w:val="24"/>
          <w:szCs w:val="24"/>
        </w:rPr>
        <w:t>发，</w:t>
      </w:r>
      <w:r>
        <w:rPr>
          <w:rFonts w:hint="eastAsia" w:ascii="楷体" w:hAnsi="楷体" w:eastAsia="楷体" w:cs="楷体"/>
          <w:color w:val="000000" w:themeColor="text1"/>
          <w:sz w:val="24"/>
          <w:szCs w:val="24"/>
          <w:em w:val="dot"/>
        </w:rPr>
        <w:t>挣</w:t>
      </w:r>
      <w:r>
        <w:rPr>
          <w:rFonts w:hint="eastAsia" w:ascii="楷体" w:hAnsi="楷体" w:eastAsia="楷体" w:cs="楷体"/>
          <w:color w:val="000000" w:themeColor="text1"/>
          <w:sz w:val="24"/>
          <w:szCs w:val="24"/>
        </w:rPr>
        <w:t>脱厚重的茧壳，羽化成蝶。</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1.文中加点字的注音全部正确的一项是（   ）（2分）</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A.挫（cuō）折</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 xml:space="preserve">   挣（zhēng）扎         B.沉潜（qián）坎坷（kē）</w:t>
      </w:r>
      <w:r>
        <w:rPr>
          <w:rFonts w:hint="eastAsia" w:cs="宋体" w:asciiTheme="majorEastAsia" w:hAnsiTheme="majorEastAsia" w:eastAsiaTheme="majorEastAsia"/>
          <w:color w:val="000000" w:themeColor="text1"/>
          <w:kern w:val="0"/>
          <w:sz w:val="24"/>
          <w:szCs w:val="24"/>
        </w:rPr>
        <w:tab/>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C.谚（yàn）语</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 xml:space="preserve">  埋（mán）怨     D.挣（zhēng）脱</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厚积薄（bó）发</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2.文中画线的词语书写错误的一项是(    ) (2分）</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 xml:space="preserve">A.历练  </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 xml:space="preserve">   B.满腹经纶      C.才具千钧</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 xml:space="preserve">      D.制学经历</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3.依次选用文中括号里的词语，最恰当的一项是(  ）（2分）</w:t>
      </w:r>
    </w:p>
    <w:p>
      <w:pPr>
        <w:widowControl/>
        <w:numPr>
          <w:ilvl w:val="0"/>
          <w:numId w:val="1"/>
        </w:numPr>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 xml:space="preserve">碌碌无为  脱颖而出  坚韧  打磨  </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B.碌碌无为</w:t>
      </w:r>
      <w:r>
        <w:rPr>
          <w:rFonts w:hint="eastAsia" w:cs="宋体" w:asciiTheme="majorEastAsia" w:hAnsiTheme="majorEastAsia" w:eastAsiaTheme="majorEastAsia"/>
          <w:color w:val="000000" w:themeColor="text1"/>
          <w:kern w:val="0"/>
          <w:sz w:val="24"/>
          <w:szCs w:val="24"/>
        </w:rPr>
        <w:tab/>
      </w:r>
      <w:r>
        <w:rPr>
          <w:rFonts w:hint="eastAsia" w:cs="宋体" w:asciiTheme="majorEastAsia" w:hAnsiTheme="majorEastAsia" w:eastAsiaTheme="majorEastAsia"/>
          <w:color w:val="000000" w:themeColor="text1"/>
          <w:kern w:val="0"/>
          <w:sz w:val="24"/>
          <w:szCs w:val="24"/>
        </w:rPr>
        <w:t xml:space="preserve">  遥遥领先  坚韧   打磨</w:t>
      </w:r>
    </w:p>
    <w:p>
      <w:pPr>
        <w:widowControl/>
        <w:spacing w:line="360" w:lineRule="auto"/>
        <w:jc w:val="left"/>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C.</w:t>
      </w:r>
      <w:r>
        <w:rPr>
          <w:rFonts w:hint="eastAsia" w:ascii="楷体" w:hAnsi="楷体" w:eastAsia="楷体" w:cs="楷体"/>
          <w:color w:val="000000" w:themeColor="text1"/>
          <w:sz w:val="24"/>
          <w:szCs w:val="24"/>
        </w:rPr>
        <w:t>碌碌终生  遥遥领先  坚忍  打造</w:t>
      </w:r>
      <w:r>
        <w:rPr>
          <w:rFonts w:hint="eastAsia" w:cs="宋体" w:asciiTheme="majorEastAsia" w:hAnsiTheme="majorEastAsia" w:eastAsiaTheme="majorEastAsia"/>
          <w:color w:val="000000" w:themeColor="text1"/>
          <w:kern w:val="0"/>
          <w:sz w:val="24"/>
          <w:szCs w:val="24"/>
        </w:rPr>
        <w:t xml:space="preserve">   D.碌碌终生   脱颖而出 坚忍    打造</w:t>
      </w:r>
    </w:p>
    <w:p>
      <w:pPr>
        <w:spacing w:line="360" w:lineRule="auto"/>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4.下列各项中，有语病的一项是（   ）（2分）</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A.《经典咏流传》不是“为赋新词强说愁”，而是带着一种文化的修复感和使命感而来，为传承找到了一种宽广而新颖的途径。</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B.随着城镇化进程的逐步加快，我市农村人口大幅减少，与十年前相比，几乎减少了一倍。</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C.随着微信朋友圈逐渐成为人们的社交方式，微信朋友圈里的怪现象也越来越多，朋友圈的投票便是其一。</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D.《红海行动》通过表现国力强盛和大国威严激发了人们的爱国情怀，看来能</w:t>
      </w:r>
      <w:bookmarkStart w:id="4" w:name="_GoBack"/>
      <w:bookmarkEnd w:id="4"/>
      <w:r>
        <w:rPr>
          <w:rFonts w:hint="eastAsia" w:cs="宋体" w:asciiTheme="majorEastAsia" w:hAnsiTheme="majorEastAsia" w:eastAsiaTheme="majorEastAsia"/>
          <w:color w:val="000000" w:themeColor="text1"/>
          <w:kern w:val="0"/>
          <w:sz w:val="24"/>
          <w:szCs w:val="24"/>
        </w:rPr>
        <w:t>否点燃人们的爱国热情取决于电影的质量。</w:t>
      </w:r>
    </w:p>
    <w:p>
      <w:pPr>
        <w:spacing w:line="360" w:lineRule="auto"/>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5.下列表述有误的一项是（ ）(2分)</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A.《骆驼祥子》中的祥子最终也没有拥有自己的一辆洋车。第一次买的车被大兵抢走，第二次买车的钱被孙侦探敲诈去了，第三次买车的钱在安葬虎妞时被花掉了。</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B.《水浒传》中浔阳楼题反诗、三打祝家庄、怒杀阎婆惜等故事都与宋公明有关。</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C.“铭”，古代刻在器物上用来警戒自己或称颂功德的文字，后来成为一种文体，这种文体一般都是用韵的。</w:t>
      </w:r>
    </w:p>
    <w:p>
      <w:pPr>
        <w:pStyle w:val="2"/>
        <w:rPr>
          <w:rFonts w:cs="宋体" w:asciiTheme="majorEastAsia" w:hAnsiTheme="majorEastAsia" w:eastAsiaTheme="majorEastAsia"/>
          <w:color w:val="000000" w:themeColor="text1"/>
          <w:kern w:val="0"/>
          <w:sz w:val="24"/>
          <w:szCs w:val="24"/>
        </w:rPr>
      </w:pPr>
      <w:r>
        <w:rPr>
          <w:rFonts w:hint="eastAsia" w:cs="宋体" w:asciiTheme="majorEastAsia" w:hAnsiTheme="majorEastAsia" w:eastAsiaTheme="majorEastAsia"/>
          <w:color w:val="000000" w:themeColor="text1"/>
          <w:kern w:val="0"/>
          <w:sz w:val="24"/>
          <w:szCs w:val="24"/>
        </w:rPr>
        <w:t>D.《出师表》中“愚以为宫中之事”中的“愚”是作者的谦称，在古代汉语中常用作谦称的还有“鄙”“卑”“臣”等。“寡人”“陛下”都是帝王对自己的谦称。</w:t>
      </w:r>
    </w:p>
    <w:p>
      <w:pPr>
        <w:widowControl/>
        <w:spacing w:line="360" w:lineRule="auto"/>
        <w:ind w:right="150"/>
        <w:jc w:val="left"/>
        <w:rPr>
          <w:rFonts w:ascii="黑体" w:hAnsi="黑体" w:eastAsia="黑体" w:cs="宋体"/>
          <w:b/>
          <w:color w:val="000000" w:themeColor="text1"/>
          <w:kern w:val="0"/>
          <w:sz w:val="24"/>
          <w:szCs w:val="24"/>
        </w:rPr>
      </w:pPr>
      <w:r>
        <w:rPr>
          <w:rFonts w:hint="eastAsia" w:ascii="黑体" w:hAnsi="黑体" w:eastAsia="黑体" w:cs="Times New Roman"/>
          <w:b/>
          <w:color w:val="000000" w:themeColor="text1"/>
          <w:kern w:val="0"/>
          <w:sz w:val="24"/>
          <w:szCs w:val="24"/>
        </w:rPr>
        <w:t>二、古诗文阅读（</w:t>
      </w:r>
      <w:r>
        <w:rPr>
          <w:rFonts w:ascii="黑体" w:hAnsi="黑体" w:eastAsia="黑体" w:cs="Times New Roman"/>
          <w:b/>
          <w:color w:val="000000" w:themeColor="text1"/>
          <w:kern w:val="0"/>
          <w:sz w:val="24"/>
          <w:szCs w:val="24"/>
        </w:rPr>
        <w:t>20</w:t>
      </w:r>
      <w:r>
        <w:rPr>
          <w:rFonts w:hint="eastAsia" w:ascii="黑体" w:hAnsi="黑体" w:eastAsia="黑体" w:cs="Times New Roman"/>
          <w:b/>
          <w:color w:val="000000" w:themeColor="text1"/>
          <w:kern w:val="0"/>
          <w:sz w:val="24"/>
          <w:szCs w:val="24"/>
        </w:rPr>
        <w:t>分）</w:t>
      </w:r>
    </w:p>
    <w:p>
      <w:pPr>
        <w:pStyle w:val="22"/>
        <w:spacing w:line="360" w:lineRule="auto"/>
        <w:ind w:left="420"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阅读下面的文言文，完成</w:t>
      </w:r>
      <w:r>
        <w:rPr>
          <w:rFonts w:ascii="宋体" w:hAnsi="宋体" w:eastAsia="宋体" w:cs="Times New Roman"/>
          <w:color w:val="000000" w:themeColor="text1"/>
          <w:sz w:val="24"/>
          <w:szCs w:val="24"/>
        </w:rPr>
        <w:t>6</w:t>
      </w:r>
      <w:r>
        <w:rPr>
          <w:rFonts w:hint="eastAsia" w:ascii="宋体" w:hAnsi="宋体" w:eastAsia="宋体" w:cs="Times New Roman"/>
          <w:color w:val="000000" w:themeColor="text1"/>
          <w:sz w:val="24"/>
          <w:szCs w:val="24"/>
        </w:rPr>
        <w:t>—</w:t>
      </w:r>
      <w:r>
        <w:rPr>
          <w:rFonts w:ascii="宋体" w:hAnsi="宋体" w:eastAsia="宋体" w:cs="Times New Roman"/>
          <w:color w:val="000000" w:themeColor="text1"/>
          <w:sz w:val="24"/>
          <w:szCs w:val="24"/>
        </w:rPr>
        <w:t>10</w:t>
      </w:r>
      <w:r>
        <w:rPr>
          <w:rFonts w:hint="eastAsia" w:ascii="宋体" w:hAnsi="宋体" w:eastAsia="宋体" w:cs="Times New Roman"/>
          <w:color w:val="000000" w:themeColor="text1"/>
          <w:sz w:val="24"/>
          <w:szCs w:val="24"/>
        </w:rPr>
        <w:t>题。</w:t>
      </w:r>
    </w:p>
    <w:p>
      <w:pPr>
        <w:pStyle w:val="22"/>
        <w:spacing w:line="360" w:lineRule="auto"/>
        <w:ind w:left="420"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【甲】公与之乘,战于长勺。公将鼓之。</w:t>
      </w:r>
      <w:r>
        <w:rPr>
          <w:rFonts w:hint="eastAsia" w:ascii="宋体" w:hAnsi="宋体" w:eastAsia="宋体" w:cs="Times New Roman"/>
          <w:color w:val="000000" w:themeColor="text1"/>
          <w:sz w:val="24"/>
          <w:szCs w:val="24"/>
        </w:rPr>
        <w:drawing>
          <wp:inline distT="0" distB="0" distL="0" distR="0">
            <wp:extent cx="21590" cy="2032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20320"/>
                    </a:xfrm>
                    <a:prstGeom prst="rect">
                      <a:avLst/>
                    </a:prstGeom>
                  </pic:spPr>
                </pic:pic>
              </a:graphicData>
            </a:graphic>
          </wp:inline>
        </w:drawing>
      </w:r>
      <w:r>
        <w:rPr>
          <w:rFonts w:hint="eastAsia" w:ascii="宋体" w:hAnsi="宋体" w:eastAsia="宋体" w:cs="Times New Roman"/>
          <w:color w:val="000000" w:themeColor="text1"/>
          <w:sz w:val="24"/>
          <w:szCs w:val="24"/>
        </w:rPr>
        <w:t>刿曰:“未可。”齐人三鼓。刿曰“可矣。”齐师败绩。公将</w:t>
      </w:r>
      <w:r>
        <w:rPr>
          <w:rFonts w:hint="eastAsia" w:ascii="宋体" w:hAnsi="宋体" w:eastAsia="宋体" w:cs="Times New Roman"/>
          <w:color w:val="000000" w:themeColor="text1"/>
          <w:sz w:val="24"/>
          <w:szCs w:val="24"/>
          <w:em w:val="dot"/>
        </w:rPr>
        <w:t>驰</w:t>
      </w:r>
      <w:r>
        <w:rPr>
          <w:rFonts w:hint="eastAsia" w:ascii="宋体" w:hAnsi="宋体" w:eastAsia="宋体" w:cs="Times New Roman"/>
          <w:color w:val="000000" w:themeColor="text1"/>
          <w:sz w:val="24"/>
          <w:szCs w:val="24"/>
        </w:rPr>
        <w:t>之。刿曰:“未可”。下视其辙,登轼而望之,曰:“可矣。”遂逐齐师。</w:t>
      </w:r>
    </w:p>
    <w:p>
      <w:pPr>
        <w:pStyle w:val="22"/>
        <w:spacing w:line="360" w:lineRule="auto"/>
        <w:ind w:left="420" w:firstLine="48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既克,公间其故。对曰:“夫战,勇气也。一鼓作气,再而衰,三而竭。彼竭我</w:t>
      </w:r>
      <w:r>
        <w:rPr>
          <w:rFonts w:hint="eastAsia" w:ascii="宋体" w:hAnsi="宋体" w:eastAsia="宋体" w:cs="Times New Roman"/>
          <w:color w:val="000000" w:themeColor="text1"/>
          <w:sz w:val="24"/>
          <w:szCs w:val="24"/>
          <w:em w:val="dot"/>
        </w:rPr>
        <w:t>盈</w:t>
      </w:r>
      <w:r>
        <w:rPr>
          <w:rFonts w:hint="eastAsia" w:ascii="宋体" w:hAnsi="宋体" w:eastAsia="宋体" w:cs="Times New Roman"/>
          <w:color w:val="000000" w:themeColor="text1"/>
          <w:sz w:val="24"/>
          <w:szCs w:val="24"/>
        </w:rPr>
        <w:t>,故克之,夫大国,难测也,惧有伏焉。吾视其辙乱,望其旗靡,故逐之。”</w:t>
      </w:r>
    </w:p>
    <w:p>
      <w:pPr>
        <w:pStyle w:val="22"/>
        <w:spacing w:line="360" w:lineRule="auto"/>
        <w:ind w:firstLine="6240" w:firstLineChars="260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(选自《曹刿论战》)</w:t>
      </w:r>
    </w:p>
    <w:p>
      <w:pPr>
        <w:pStyle w:val="22"/>
        <w:spacing w:line="360" w:lineRule="auto"/>
        <w:ind w:left="420"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【乙】夫战,勇气也,再而衰,三而竭,国藩于此数语,常常体念。大约用兵无他巧妙,常存有余不尽之气而已。孙仲谋之攻合肥,受创于张辽；诸葛武侯之攻陈仓,受创于郝昭,</w:t>
      </w:r>
      <w:r>
        <w:rPr>
          <w:rFonts w:hint="eastAsia" w:ascii="宋体" w:hAnsi="宋体" w:eastAsia="宋体" w:cs="Times New Roman"/>
          <w:color w:val="000000" w:themeColor="text1"/>
          <w:sz w:val="24"/>
          <w:szCs w:val="24"/>
          <w:em w:val="dot"/>
        </w:rPr>
        <w:t>皆</w:t>
      </w:r>
      <w:r>
        <w:rPr>
          <w:rFonts w:hint="eastAsia" w:ascii="宋体" w:hAnsi="宋体" w:eastAsia="宋体" w:cs="Times New Roman"/>
          <w:color w:val="000000" w:themeColor="text1"/>
          <w:sz w:val="24"/>
          <w:szCs w:val="24"/>
        </w:rPr>
        <w:t>初气过锐,渐</w:t>
      </w:r>
      <w:r>
        <w:rPr>
          <w:rFonts w:hint="eastAsia" w:ascii="宋体" w:hAnsi="宋体" w:eastAsia="宋体" w:cs="Times New Roman"/>
          <w:color w:val="000000" w:themeColor="text1"/>
          <w:sz w:val="24"/>
          <w:szCs w:val="24"/>
          <w:em w:val="dot"/>
        </w:rPr>
        <w:t>就</w:t>
      </w:r>
      <w:r>
        <w:rPr>
          <w:rFonts w:hint="eastAsia" w:ascii="宋体" w:hAnsi="宋体" w:eastAsia="宋体" w:cs="Times New Roman"/>
          <w:color w:val="000000" w:themeColor="text1"/>
          <w:sz w:val="24"/>
          <w:szCs w:val="24"/>
        </w:rPr>
        <w:t>衰竭之故。惟荀罃</w:t>
      </w:r>
      <w:r>
        <w:rPr>
          <w:rFonts w:hint="eastAsia" w:ascii="宋体" w:hAnsi="宋体" w:eastAsia="宋体" w:cs="Times New Roman"/>
          <w:color w:val="000000" w:themeColor="text1"/>
          <w:sz w:val="24"/>
          <w:szCs w:val="24"/>
          <w:vertAlign w:val="superscript"/>
        </w:rPr>
        <w:t>①</w:t>
      </w:r>
      <w:r>
        <w:rPr>
          <w:rFonts w:hint="eastAsia" w:ascii="宋体" w:hAnsi="宋体" w:eastAsia="宋体" w:cs="Times New Roman"/>
          <w:color w:val="000000" w:themeColor="text1"/>
          <w:sz w:val="24"/>
          <w:szCs w:val="24"/>
        </w:rPr>
        <w:t>之拔</w:t>
      </w:r>
      <w:r>
        <w:rPr>
          <w:rFonts w:hint="eastAsia" w:ascii="宋体" w:hAnsi="宋体" w:eastAsia="宋体" w:cs="Times New Roman"/>
          <w:color w:val="000000" w:themeColor="text1"/>
          <w:sz w:val="24"/>
          <w:szCs w:val="24"/>
          <w:vertAlign w:val="superscript"/>
        </w:rPr>
        <w:t>②</w:t>
      </w:r>
      <w:r>
        <w:rPr>
          <w:rFonts w:hint="eastAsia" w:ascii="宋体" w:hAnsi="宋体" w:eastAsia="宋体" w:cs="Times New Roman"/>
          <w:color w:val="000000" w:themeColor="text1"/>
          <w:sz w:val="24"/>
          <w:szCs w:val="24"/>
        </w:rPr>
        <w:t>逼阳</w:t>
      </w:r>
      <w:r>
        <w:rPr>
          <w:rFonts w:hint="eastAsia" w:ascii="宋体" w:hAnsi="宋体" w:eastAsia="宋体" w:cs="Times New Roman"/>
          <w:color w:val="000000" w:themeColor="text1"/>
          <w:sz w:val="24"/>
          <w:szCs w:val="24"/>
          <w:vertAlign w:val="superscript"/>
        </w:rPr>
        <w:t>③</w:t>
      </w:r>
      <w:r>
        <w:rPr>
          <w:rFonts w:hint="eastAsia" w:ascii="宋体" w:hAnsi="宋体" w:eastAsia="宋体" w:cs="Times New Roman"/>
          <w:color w:val="000000" w:themeColor="text1"/>
          <w:sz w:val="24"/>
          <w:szCs w:val="24"/>
        </w:rPr>
        <w:t>,气已竭而复振;陆抗之拔西陵,预料城之不能遽下,而蓄养锐气先备外援以待内之自毙。此善于用气者也。</w:t>
      </w:r>
    </w:p>
    <w:p>
      <w:pPr>
        <w:pStyle w:val="22"/>
        <w:spacing w:line="360" w:lineRule="auto"/>
        <w:ind w:left="420" w:firstLine="5280" w:firstLineChars="220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(选自曾国藩《挺经》)</w:t>
      </w:r>
    </w:p>
    <w:p>
      <w:pPr>
        <w:pStyle w:val="22"/>
        <w:spacing w:line="360" w:lineRule="auto"/>
        <w:ind w:left="420"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【注】①荀罃(ying):春秋时晋国大将。②拔:攻克,攻取。</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6.对下列句子中加点词语的解释,不正确的一项是（  ）（2分）</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A.公将</w:t>
      </w:r>
      <w:r>
        <w:rPr>
          <w:rFonts w:hint="eastAsia" w:ascii="宋体" w:hAnsi="宋体" w:eastAsia="宋体" w:cs="Times New Roman"/>
          <w:color w:val="000000" w:themeColor="text1"/>
          <w:sz w:val="24"/>
          <w:szCs w:val="24"/>
          <w:em w:val="dot"/>
        </w:rPr>
        <w:t>驰</w:t>
      </w:r>
      <w:r>
        <w:rPr>
          <w:rFonts w:hint="eastAsia" w:ascii="宋体" w:hAnsi="宋体" w:eastAsia="宋体" w:cs="Times New Roman"/>
          <w:color w:val="000000" w:themeColor="text1"/>
          <w:sz w:val="24"/>
          <w:szCs w:val="24"/>
        </w:rPr>
        <w:t>之  驰:驱车(追赶)</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B.彼竭我</w:t>
      </w:r>
      <w:r>
        <w:rPr>
          <w:rFonts w:hint="eastAsia" w:ascii="宋体" w:hAnsi="宋体" w:eastAsia="宋体" w:cs="Times New Roman"/>
          <w:color w:val="000000" w:themeColor="text1"/>
          <w:sz w:val="24"/>
          <w:szCs w:val="24"/>
          <w:em w:val="dot"/>
        </w:rPr>
        <w:t>盈</w:t>
      </w:r>
      <w:r>
        <w:rPr>
          <w:rFonts w:hint="eastAsia" w:ascii="宋体" w:hAnsi="宋体" w:eastAsia="宋体" w:cs="Times New Roman"/>
          <w:color w:val="000000" w:themeColor="text1"/>
          <w:sz w:val="24"/>
          <w:szCs w:val="24"/>
        </w:rPr>
        <w:t xml:space="preserve">  盈:充满,这里指士气正旺盛</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C.</w:t>
      </w:r>
      <w:r>
        <w:rPr>
          <w:rFonts w:hint="eastAsia" w:ascii="宋体" w:hAnsi="宋体" w:eastAsia="宋体" w:cs="Times New Roman"/>
          <w:color w:val="000000" w:themeColor="text1"/>
          <w:sz w:val="24"/>
          <w:szCs w:val="24"/>
          <w:em w:val="dot"/>
        </w:rPr>
        <w:t>皆</w:t>
      </w:r>
      <w:r>
        <w:rPr>
          <w:rFonts w:hint="eastAsia" w:ascii="宋体" w:hAnsi="宋体" w:eastAsia="宋体" w:cs="Times New Roman"/>
          <w:color w:val="000000" w:themeColor="text1"/>
          <w:sz w:val="24"/>
          <w:szCs w:val="24"/>
        </w:rPr>
        <w:t>初气过锐  皆:都，都是</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D.渐</w:t>
      </w:r>
      <w:r>
        <w:rPr>
          <w:rFonts w:hint="eastAsia" w:ascii="宋体" w:hAnsi="宋体" w:eastAsia="宋体" w:cs="Times New Roman"/>
          <w:color w:val="000000" w:themeColor="text1"/>
          <w:sz w:val="24"/>
          <w:szCs w:val="24"/>
          <w:em w:val="dot"/>
        </w:rPr>
        <w:t>就</w:t>
      </w:r>
      <w:r>
        <w:rPr>
          <w:rFonts w:hint="eastAsia" w:ascii="宋体" w:hAnsi="宋体" w:eastAsia="宋体" w:cs="Times New Roman"/>
          <w:color w:val="000000" w:themeColor="text1"/>
          <w:sz w:val="24"/>
          <w:szCs w:val="24"/>
        </w:rPr>
        <w:t>衰竭之故  就：就是</w:t>
      </w:r>
    </w:p>
    <w:p>
      <w:pPr>
        <w:pStyle w:val="22"/>
        <w:spacing w:line="360" w:lineRule="auto"/>
        <w:ind w:firstLine="0" w:firstLineChars="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7．下面句子中，加点“之”字的意义和用法与例句相同的一项是（   ）</w:t>
      </w:r>
      <w:r>
        <w:rPr>
          <w:rFonts w:hint="eastAsia" w:ascii="宋体" w:hAnsi="宋体" w:eastAsia="宋体" w:cs="Times New Roman"/>
          <w:color w:val="000000" w:themeColor="text1"/>
          <w:sz w:val="24"/>
          <w:szCs w:val="24"/>
        </w:rPr>
        <w:t>（2分）</w:t>
      </w:r>
    </w:p>
    <w:p>
      <w:pPr>
        <w:pStyle w:val="2"/>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例句：孙仲谋</w:t>
      </w:r>
      <w:r>
        <w:rPr>
          <w:rFonts w:hint="eastAsia" w:ascii="宋体" w:hAnsi="宋体" w:eastAsia="宋体" w:cs="宋体"/>
          <w:color w:val="000000" w:themeColor="text1"/>
          <w:sz w:val="24"/>
          <w:szCs w:val="24"/>
          <w:em w:val="dot"/>
        </w:rPr>
        <w:t>之</w:t>
      </w:r>
      <w:r>
        <w:rPr>
          <w:rFonts w:hint="eastAsia" w:ascii="宋体" w:hAnsi="宋体" w:eastAsia="宋体" w:cs="宋体"/>
          <w:color w:val="000000" w:themeColor="text1"/>
          <w:sz w:val="24"/>
          <w:szCs w:val="24"/>
        </w:rPr>
        <w:t>攻合肥</w:t>
      </w:r>
    </w:p>
    <w:p>
      <w:pPr>
        <w:spacing w:line="324" w:lineRule="auto"/>
        <w:textAlignment w:val="cente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Ａ．公与</w:t>
      </w:r>
      <w:r>
        <w:rPr>
          <w:rFonts w:hint="eastAsia" w:ascii="宋体" w:hAnsi="宋体" w:eastAsia="宋体" w:cs="宋体"/>
          <w:color w:val="000000" w:themeColor="text1"/>
          <w:sz w:val="24"/>
          <w:szCs w:val="24"/>
          <w:em w:val="dot"/>
        </w:rPr>
        <w:t>之</w:t>
      </w:r>
      <w:r>
        <w:rPr>
          <w:rFonts w:hint="eastAsia" w:ascii="宋体" w:hAnsi="宋体" w:eastAsia="宋体" w:cs="宋体"/>
          <w:color w:val="000000" w:themeColor="text1"/>
          <w:sz w:val="24"/>
          <w:szCs w:val="24"/>
        </w:rPr>
        <w:t>乘,战于长勺。 Ｂ．辍耕</w:t>
      </w:r>
      <w:r>
        <w:rPr>
          <w:rFonts w:hint="eastAsia" w:ascii="宋体" w:hAnsi="宋体" w:eastAsia="宋体" w:cs="宋体"/>
          <w:color w:val="000000" w:themeColor="text1"/>
          <w:sz w:val="24"/>
          <w:szCs w:val="24"/>
          <w:em w:val="dot"/>
        </w:rPr>
        <w:t>之</w:t>
      </w:r>
      <w:r>
        <w:rPr>
          <w:rFonts w:hint="eastAsia" w:ascii="宋体" w:hAnsi="宋体" w:eastAsia="宋体" w:cs="宋体"/>
          <w:color w:val="000000" w:themeColor="text1"/>
          <w:sz w:val="24"/>
          <w:szCs w:val="24"/>
        </w:rPr>
        <w:t>垄上。</w:t>
      </w:r>
    </w:p>
    <w:p>
      <w:pPr>
        <w:spacing w:line="324" w:lineRule="auto"/>
        <w:textAlignment w:val="cente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Ｃ．予独爱莲</w:t>
      </w:r>
      <w:r>
        <w:rPr>
          <w:rFonts w:hint="eastAsia" w:ascii="宋体" w:hAnsi="宋体" w:eastAsia="宋体" w:cs="宋体"/>
          <w:color w:val="000000" w:themeColor="text1"/>
          <w:sz w:val="24"/>
          <w:szCs w:val="24"/>
          <w:em w:val="dot"/>
        </w:rPr>
        <w:t>之</w:t>
      </w:r>
      <w:r>
        <w:rPr>
          <w:rFonts w:hint="eastAsia" w:ascii="宋体" w:hAnsi="宋体" w:eastAsia="宋体" w:cs="宋体"/>
          <w:color w:val="000000" w:themeColor="text1"/>
          <w:sz w:val="24"/>
          <w:szCs w:val="24"/>
        </w:rPr>
        <w:t>出淤泥而不染。 Ｄ．公将鼓</w:t>
      </w:r>
      <w:r>
        <w:rPr>
          <w:rFonts w:hint="eastAsia" w:ascii="宋体" w:hAnsi="宋体" w:eastAsia="宋体" w:cs="宋体"/>
          <w:color w:val="000000" w:themeColor="text1"/>
          <w:sz w:val="24"/>
          <w:szCs w:val="24"/>
          <w:em w:val="dot"/>
        </w:rPr>
        <w:t>之</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8.下列对选文有关内容的解释和分析,不正确的一项是（   ）（2分）</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宋体"/>
          <w:color w:val="000000" w:themeColor="text1"/>
          <w:sz w:val="24"/>
          <w:szCs w:val="24"/>
          <w:shd w:val="clear" w:color="auto" w:fill="FFFFFF"/>
        </w:rPr>
        <w:t>A.</w:t>
      </w:r>
      <w:r>
        <w:rPr>
          <w:rFonts w:hint="eastAsia" w:ascii="宋体" w:hAnsi="宋体" w:eastAsia="宋体" w:cs="Times New Roman"/>
          <w:color w:val="000000" w:themeColor="text1"/>
          <w:sz w:val="24"/>
          <w:szCs w:val="24"/>
        </w:rPr>
        <w:t>【甲】文紧紧扣住“论战”来写，对曹刿的言论写得详备，而战争经过写得简略，这充分表现了《左传》善于剪裁、言简意赅的特点。</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B.【甲】文刻画人物精炼传神，如“公将鼓之”“公将驰之”仅仅8个字就描绘出了一个军事上无知的昏君形象。</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C.【乙】文“夫战,勇气也,再而衰,三而竭”引出下文中作者对“气”的思考。</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D.【甲】文用对话的方式说出观点,【乙】文则用举例和对比的方式证明观点。</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9..用现代汉语翻译下面的句子。（2分）</w:t>
      </w:r>
      <w:r>
        <w:rPr>
          <w:rFonts w:ascii="宋体" w:hAnsi="宋体" w:eastAsia="宋体" w:cs="Times New Roman"/>
          <w:color w:val="FFFFFF"/>
          <w:sz w:val="4"/>
          <w:szCs w:val="24"/>
        </w:rPr>
        <w:t>[来源:学&amp;科&amp;网Z&amp;X&amp;X&amp;K]</w:t>
      </w:r>
    </w:p>
    <w:p>
      <w:pPr>
        <w:pStyle w:val="22"/>
        <w:spacing w:line="360" w:lineRule="auto"/>
        <w:ind w:left="420"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吾视其辙乱,望其旗靡,故逐之。</w:t>
      </w:r>
    </w:p>
    <w:p>
      <w:pPr>
        <w:pStyle w:val="22"/>
        <w:spacing w:line="360" w:lineRule="auto"/>
        <w:ind w:firstLine="0" w:firstLineChars="0"/>
        <w:rPr>
          <w:rFonts w:ascii="宋体" w:hAnsi="宋体" w:eastAsia="宋体" w:cs="Times New Roman"/>
          <w:color w:val="000000" w:themeColor="text1"/>
          <w:sz w:val="24"/>
          <w:szCs w:val="24"/>
        </w:rPr>
      </w:pPr>
      <w:r>
        <w:rPr>
          <w:rFonts w:hint="eastAsia" w:ascii="宋体" w:hAnsi="宋体" w:eastAsia="宋体" w:cs="Times New Roman"/>
          <w:color w:val="000000" w:themeColor="text1"/>
          <w:sz w:val="24"/>
          <w:szCs w:val="24"/>
        </w:rPr>
        <w:t>10.用“/”给下面的句子断句(限断两处)（2分）</w:t>
      </w:r>
    </w:p>
    <w:p>
      <w:pPr>
        <w:pStyle w:val="22"/>
        <w:spacing w:line="360" w:lineRule="auto"/>
        <w:ind w:left="420" w:firstLine="0" w:firstLineChars="0"/>
        <w:rPr>
          <w:rFonts w:ascii="楷体" w:hAnsi="楷体" w:eastAsia="楷体"/>
          <w:color w:val="000000" w:themeColor="text1"/>
          <w:sz w:val="24"/>
          <w:szCs w:val="24"/>
        </w:rPr>
      </w:pPr>
      <w:r>
        <w:rPr>
          <w:rFonts w:hint="eastAsia" w:ascii="宋体" w:hAnsi="宋体" w:eastAsia="宋体" w:cs="Times New Roman"/>
          <w:color w:val="000000" w:themeColor="text1"/>
          <w:sz w:val="24"/>
          <w:szCs w:val="24"/>
        </w:rPr>
        <w:t>而蓄养锐气先备外援以待内之自毙</w:t>
      </w:r>
    </w:p>
    <w:p>
      <w:pPr>
        <w:widowControl/>
        <w:numPr>
          <w:ilvl w:val="0"/>
          <w:numId w:val="2"/>
        </w:numPr>
        <w:spacing w:line="360" w:lineRule="auto"/>
        <w:ind w:right="150"/>
        <w:jc w:val="left"/>
        <w:rPr>
          <w:rFonts w:ascii="宋体" w:hAnsi="宋体" w:eastAsia="宋体" w:cs="Times New Roman"/>
          <w:color w:val="000000" w:themeColor="text1"/>
          <w:kern w:val="0"/>
          <w:sz w:val="24"/>
          <w:szCs w:val="24"/>
        </w:rPr>
      </w:pPr>
      <w:r>
        <w:rPr>
          <w:rFonts w:hint="eastAsia" w:ascii="宋体" w:hAnsi="宋体" w:eastAsia="宋体" w:cs="Times New Roman"/>
          <w:color w:val="000000" w:themeColor="text1"/>
          <w:kern w:val="0"/>
          <w:sz w:val="24"/>
          <w:szCs w:val="24"/>
        </w:rPr>
        <w:t>阅读古诗，回答问题。（4分）</w:t>
      </w:r>
    </w:p>
    <w:p>
      <w:pPr>
        <w:pStyle w:val="28"/>
        <w:spacing w:line="360" w:lineRule="auto"/>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严郑公</w:t>
      </w:r>
      <w:r>
        <w:rPr>
          <w:rFonts w:hint="eastAsia" w:ascii="楷体" w:hAnsi="楷体" w:eastAsia="楷体" w:cs="楷体"/>
          <w:color w:val="000000" w:themeColor="text1"/>
          <w:sz w:val="24"/>
          <w:szCs w:val="24"/>
          <w:vertAlign w:val="superscript"/>
        </w:rPr>
        <w:t>①</w:t>
      </w:r>
      <w:r>
        <w:rPr>
          <w:rFonts w:ascii="楷体" w:hAnsi="楷体" w:eastAsia="楷体" w:cs="楷体"/>
          <w:color w:val="000000" w:themeColor="text1"/>
          <w:sz w:val="24"/>
          <w:szCs w:val="24"/>
        </w:rPr>
        <w:t>宅同咏竹</w:t>
      </w:r>
    </w:p>
    <w:p>
      <w:pPr>
        <w:pStyle w:val="28"/>
        <w:spacing w:line="360" w:lineRule="auto"/>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唐</w:t>
      </w:r>
      <w:r>
        <w:rPr>
          <w:rFonts w:ascii="微软雅黑" w:hAnsi="微软雅黑" w:eastAsia="微软雅黑" w:cs="微软雅黑"/>
          <w:color w:val="000000" w:themeColor="text1"/>
          <w:sz w:val="24"/>
          <w:szCs w:val="24"/>
        </w:rPr>
        <w:t>•</w:t>
      </w:r>
      <w:r>
        <w:rPr>
          <w:rFonts w:ascii="楷体" w:hAnsi="楷体" w:eastAsia="楷体" w:cs="楷体"/>
          <w:color w:val="000000" w:themeColor="text1"/>
          <w:sz w:val="24"/>
          <w:szCs w:val="24"/>
        </w:rPr>
        <w:t>杜甫</w:t>
      </w:r>
    </w:p>
    <w:p>
      <w:pPr>
        <w:pStyle w:val="28"/>
        <w:spacing w:line="360" w:lineRule="auto"/>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绿竹半含箨</w:t>
      </w:r>
      <w:r>
        <w:rPr>
          <w:rFonts w:hint="eastAsia" w:ascii="楷体" w:hAnsi="楷体" w:eastAsia="楷体" w:cs="楷体"/>
          <w:color w:val="000000" w:themeColor="text1"/>
          <w:sz w:val="24"/>
          <w:szCs w:val="24"/>
          <w:vertAlign w:val="superscript"/>
        </w:rPr>
        <w:t>②</w:t>
      </w:r>
      <w:r>
        <w:rPr>
          <w:rFonts w:ascii="楷体" w:hAnsi="楷体" w:eastAsia="楷体" w:cs="楷体"/>
          <w:color w:val="000000" w:themeColor="text1"/>
          <w:sz w:val="24"/>
          <w:szCs w:val="24"/>
        </w:rPr>
        <w:t>，新梢才出墙。色侵书帙</w:t>
      </w:r>
      <w:r>
        <w:rPr>
          <w:rFonts w:hint="eastAsia" w:ascii="楷体" w:hAnsi="楷体" w:eastAsia="楷体" w:cs="楷体"/>
          <w:color w:val="000000" w:themeColor="text1"/>
          <w:sz w:val="24"/>
          <w:szCs w:val="24"/>
          <w:vertAlign w:val="superscript"/>
        </w:rPr>
        <w:t>③</w:t>
      </w:r>
      <w:r>
        <w:rPr>
          <w:rFonts w:ascii="楷体" w:hAnsi="楷体" w:eastAsia="楷体" w:cs="楷体"/>
          <w:color w:val="000000" w:themeColor="text1"/>
          <w:sz w:val="24"/>
          <w:szCs w:val="24"/>
        </w:rPr>
        <w:t>晚，阴过酒樽凉。</w:t>
      </w:r>
    </w:p>
    <w:p>
      <w:pPr>
        <w:pStyle w:val="28"/>
        <w:spacing w:line="360" w:lineRule="auto"/>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雨洗涓涓净，风吹细细香。但令无剪伐，会见拂云长。</w:t>
      </w:r>
    </w:p>
    <w:p>
      <w:pPr>
        <w:pStyle w:val="28"/>
        <w:spacing w:line="360" w:lineRule="auto"/>
        <w:jc w:val="left"/>
        <w:textAlignment w:val="center"/>
        <w:rPr>
          <w:rFonts w:ascii="宋体" w:hAnsi="宋体"/>
          <w:color w:val="000000" w:themeColor="text1"/>
          <w:sz w:val="24"/>
          <w:szCs w:val="24"/>
        </w:rPr>
      </w:pPr>
      <w:r>
        <w:rPr>
          <w:rFonts w:ascii="宋体" w:hAnsi="宋体"/>
          <w:color w:val="000000" w:themeColor="text1"/>
          <w:sz w:val="24"/>
          <w:szCs w:val="24"/>
        </w:rPr>
        <w:t>[注]</w:t>
      </w:r>
      <w:r>
        <w:rPr>
          <w:rFonts w:hint="eastAsia" w:ascii="宋体" w:hAnsi="宋体"/>
          <w:color w:val="000000" w:themeColor="text1"/>
          <w:sz w:val="24"/>
          <w:szCs w:val="24"/>
        </w:rPr>
        <w:t>①</w:t>
      </w:r>
      <w:r>
        <w:rPr>
          <w:rFonts w:ascii="宋体" w:hAnsi="宋体"/>
          <w:color w:val="000000" w:themeColor="text1"/>
          <w:sz w:val="24"/>
          <w:szCs w:val="24"/>
        </w:rPr>
        <w:t>严郑公，即严武，受封郑公。</w:t>
      </w:r>
      <w:r>
        <w:rPr>
          <w:rFonts w:hint="eastAsia" w:ascii="宋体" w:hAnsi="宋体"/>
          <w:color w:val="000000" w:themeColor="text1"/>
          <w:sz w:val="24"/>
          <w:szCs w:val="24"/>
        </w:rPr>
        <w:t>②</w:t>
      </w:r>
      <w:r>
        <w:rPr>
          <w:rFonts w:ascii="宋体" w:hAnsi="宋体"/>
          <w:color w:val="000000" w:themeColor="text1"/>
          <w:sz w:val="24"/>
          <w:szCs w:val="24"/>
        </w:rPr>
        <w:t>箨（</w:t>
      </w:r>
      <w:r>
        <w:rPr>
          <w:rFonts w:eastAsia="Times New Roman" w:cs="Times New Roman"/>
          <w:color w:val="000000" w:themeColor="text1"/>
          <w:sz w:val="24"/>
          <w:szCs w:val="24"/>
        </w:rPr>
        <w:t>tuò</w:t>
      </w:r>
      <w:r>
        <w:rPr>
          <w:rFonts w:ascii="宋体" w:hAnsi="宋体"/>
          <w:color w:val="000000" w:themeColor="text1"/>
          <w:sz w:val="24"/>
          <w:szCs w:val="24"/>
        </w:rPr>
        <w:t>），笋壳。</w:t>
      </w:r>
      <w:r>
        <w:rPr>
          <w:rFonts w:hint="eastAsia" w:ascii="宋体" w:hAnsi="宋体"/>
          <w:color w:val="000000" w:themeColor="text1"/>
          <w:sz w:val="24"/>
          <w:szCs w:val="24"/>
        </w:rPr>
        <w:t>③</w:t>
      </w:r>
      <w:r>
        <w:rPr>
          <w:rFonts w:ascii="宋体" w:hAnsi="宋体"/>
          <w:color w:val="000000" w:themeColor="text1"/>
          <w:sz w:val="24"/>
          <w:szCs w:val="24"/>
        </w:rPr>
        <w:t>帙</w:t>
      </w:r>
      <w:r>
        <w:rPr>
          <w:rFonts w:hint="eastAsia" w:ascii="宋体" w:hAnsi="宋体"/>
          <w:color w:val="000000" w:themeColor="text1"/>
          <w:sz w:val="24"/>
          <w:szCs w:val="24"/>
        </w:rPr>
        <w:t>（zhì）</w:t>
      </w:r>
      <w:r>
        <w:rPr>
          <w:rFonts w:ascii="宋体" w:hAnsi="宋体"/>
          <w:color w:val="000000" w:themeColor="text1"/>
          <w:sz w:val="24"/>
          <w:szCs w:val="24"/>
        </w:rPr>
        <w:t>，包书的布套。</w:t>
      </w:r>
    </w:p>
    <w:p>
      <w:pPr>
        <w:pStyle w:val="28"/>
        <w:spacing w:line="360" w:lineRule="auto"/>
        <w:jc w:val="left"/>
        <w:textAlignment w:val="center"/>
        <w:rPr>
          <w:rFonts w:ascii="宋体" w:hAnsi="宋体"/>
          <w:color w:val="000000" w:themeColor="text1"/>
          <w:sz w:val="24"/>
          <w:szCs w:val="24"/>
        </w:rPr>
      </w:pPr>
      <w:r>
        <w:rPr>
          <w:rFonts w:hint="eastAsia" w:ascii="宋体" w:hAnsi="宋体"/>
          <w:color w:val="000000" w:themeColor="text1"/>
          <w:sz w:val="24"/>
          <w:szCs w:val="24"/>
        </w:rPr>
        <w:t>①</w:t>
      </w:r>
      <w:r>
        <w:rPr>
          <w:rFonts w:ascii="宋体" w:hAnsi="宋体"/>
          <w:color w:val="000000" w:themeColor="text1"/>
          <w:sz w:val="24"/>
          <w:szCs w:val="24"/>
        </w:rPr>
        <w:t>本诗前三联描写出竹子怎样的形象？</w:t>
      </w:r>
    </w:p>
    <w:p>
      <w:pPr>
        <w:pStyle w:val="2"/>
        <w:ind w:left="0"/>
        <w:rPr>
          <w:rFonts w:ascii="宋体" w:hAnsi="宋体" w:eastAsia="宋体" w:cs="宋体"/>
          <w:color w:val="000000" w:themeColor="text1"/>
          <w:sz w:val="24"/>
          <w:szCs w:val="24"/>
          <w:shd w:val="clear" w:color="auto" w:fill="FFFFFF"/>
        </w:rPr>
      </w:pPr>
      <w:r>
        <w:rPr>
          <w:rFonts w:hint="eastAsia"/>
          <w:color w:val="000000" w:themeColor="text1"/>
          <w:sz w:val="24"/>
          <w:szCs w:val="24"/>
        </w:rPr>
        <w:t>②请从感官的角度赏析颈联“雨洗娟娟净，风吹细细香”一句的妙处。</w:t>
      </w:r>
    </w:p>
    <w:p>
      <w:pPr>
        <w:widowControl/>
        <w:spacing w:line="360" w:lineRule="auto"/>
        <w:ind w:right="150"/>
        <w:jc w:val="left"/>
        <w:rPr>
          <w:rFonts w:ascii="宋体" w:hAnsi="宋体" w:eastAsia="宋体" w:cs="Times New Roman"/>
          <w:color w:val="000000" w:themeColor="text1"/>
          <w:kern w:val="0"/>
          <w:sz w:val="24"/>
          <w:szCs w:val="24"/>
        </w:rPr>
      </w:pPr>
      <w:r>
        <w:rPr>
          <w:rFonts w:hint="eastAsia" w:ascii="宋体" w:hAnsi="宋体" w:eastAsia="宋体" w:cs="Times New Roman"/>
          <w:color w:val="000000" w:themeColor="text1"/>
          <w:kern w:val="0"/>
          <w:sz w:val="24"/>
          <w:szCs w:val="24"/>
        </w:rPr>
        <w:t>12.补出下</w:t>
      </w:r>
      <w:r>
        <w:rPr>
          <w:rFonts w:hint="eastAsia" w:ascii="宋体" w:hAnsi="宋体" w:eastAsia="宋体" w:cs="Times New Roman"/>
          <w:color w:val="000000" w:themeColor="text1"/>
          <w:kern w:val="0"/>
          <w:sz w:val="24"/>
          <w:szCs w:val="24"/>
        </w:rPr>
        <w:drawing>
          <wp:inline distT="0" distB="0" distL="0" distR="0">
            <wp:extent cx="21590" cy="1905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19050"/>
                    </a:xfrm>
                    <a:prstGeom prst="rect">
                      <a:avLst/>
                    </a:prstGeom>
                  </pic:spPr>
                </pic:pic>
              </a:graphicData>
            </a:graphic>
          </wp:inline>
        </w:drawing>
      </w:r>
      <w:r>
        <w:rPr>
          <w:rFonts w:hint="eastAsia" w:ascii="宋体" w:hAnsi="宋体" w:eastAsia="宋体" w:cs="Times New Roman"/>
          <w:color w:val="000000" w:themeColor="text1"/>
          <w:kern w:val="0"/>
          <w:sz w:val="24"/>
          <w:szCs w:val="24"/>
        </w:rPr>
        <w:t>列句子的空缺部分。（6分）</w:t>
      </w:r>
    </w:p>
    <w:p>
      <w:pPr>
        <w:widowControl/>
        <w:spacing w:line="360" w:lineRule="auto"/>
        <w:ind w:right="150"/>
        <w:jc w:val="left"/>
        <w:rPr>
          <w:rFonts w:cs="Times New Roman" w:asciiTheme="majorEastAsia" w:hAnsiTheme="majorEastAsia" w:eastAsiaTheme="majorEastAsia"/>
          <w:color w:val="000000" w:themeColor="text1"/>
          <w:kern w:val="0"/>
          <w:sz w:val="24"/>
          <w:szCs w:val="24"/>
        </w:rPr>
      </w:pPr>
      <w:r>
        <w:rPr>
          <w:rFonts w:hint="eastAsia" w:cs="Times New Roman" w:asciiTheme="majorEastAsia" w:hAnsiTheme="majorEastAsia" w:eastAsiaTheme="majorEastAsia"/>
          <w:color w:val="000000" w:themeColor="text1"/>
          <w:kern w:val="0"/>
          <w:sz w:val="24"/>
          <w:szCs w:val="24"/>
        </w:rPr>
        <w:t>（1</w:t>
      </w:r>
      <w:r>
        <w:rPr>
          <w:rFonts w:hint="eastAsia" w:cs="Times New Roman" w:asciiTheme="majorEastAsia" w:hAnsiTheme="majorEastAsia" w:eastAsiaTheme="majorEastAsia"/>
          <w:color w:val="000000" w:themeColor="text1"/>
          <w:kern w:val="0"/>
          <w:sz w:val="24"/>
          <w:szCs w:val="24"/>
        </w:rPr>
        <w:drawing>
          <wp:inline distT="0" distB="0" distL="0" distR="0">
            <wp:extent cx="20320" cy="1524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5240"/>
                    </a:xfrm>
                    <a:prstGeom prst="rect">
                      <a:avLst/>
                    </a:prstGeom>
                  </pic:spPr>
                </pic:pic>
              </a:graphicData>
            </a:graphic>
          </wp:inline>
        </w:drawing>
      </w:r>
      <w:r>
        <w:rPr>
          <w:rFonts w:hint="eastAsia" w:cs="Times New Roman" w:asciiTheme="majorEastAsia" w:hAnsiTheme="majorEastAsia" w:eastAsiaTheme="majorEastAsia"/>
          <w:color w:val="000000" w:themeColor="text1"/>
          <w:kern w:val="0"/>
          <w:sz w:val="24"/>
          <w:szCs w:val="24"/>
        </w:rPr>
        <w:t>）发愤忘食</w:t>
      </w:r>
      <w:r>
        <w:rPr>
          <w:rFonts w:hint="eastAsia" w:cs="Times New Roman" w:asciiTheme="majorEastAsia" w:hAnsiTheme="majorEastAsia" w:eastAsiaTheme="majorEastAsia"/>
          <w:color w:val="000000" w:themeColor="text1"/>
          <w:kern w:val="0"/>
          <w:sz w:val="24"/>
          <w:szCs w:val="24"/>
          <w:u w:val="single"/>
        </w:rPr>
        <w:t>，          ，</w:t>
      </w:r>
      <w:r>
        <w:rPr>
          <w:rFonts w:hint="eastAsia" w:cs="Times New Roman" w:asciiTheme="majorEastAsia" w:hAnsiTheme="majorEastAsia" w:eastAsiaTheme="majorEastAsia"/>
          <w:color w:val="000000" w:themeColor="text1"/>
          <w:kern w:val="0"/>
          <w:sz w:val="24"/>
          <w:szCs w:val="24"/>
        </w:rPr>
        <w:t>不知老之将至云尔。（《论语</w:t>
      </w:r>
      <w:r>
        <w:rPr>
          <w:rFonts w:hint="eastAsia" w:ascii="华文楷体" w:hAnsi="华文楷体" w:eastAsia="华文楷体" w:cs="华文楷体"/>
          <w:color w:val="000000" w:themeColor="text1"/>
          <w:kern w:val="0"/>
          <w:sz w:val="24"/>
          <w:szCs w:val="24"/>
        </w:rPr>
        <w:t>·</w:t>
      </w:r>
      <w:r>
        <w:rPr>
          <w:rFonts w:hint="eastAsia" w:cs="Times New Roman" w:asciiTheme="majorEastAsia" w:hAnsiTheme="majorEastAsia" w:eastAsiaTheme="majorEastAsia"/>
          <w:color w:val="000000" w:themeColor="text1"/>
          <w:kern w:val="0"/>
          <w:sz w:val="24"/>
          <w:szCs w:val="24"/>
        </w:rPr>
        <w:t>子路》）</w:t>
      </w:r>
    </w:p>
    <w:p>
      <w:pPr>
        <w:pStyle w:val="2"/>
        <w:ind w:left="0"/>
        <w:rPr>
          <w:color w:val="000000" w:themeColor="text1"/>
          <w:sz w:val="24"/>
          <w:szCs w:val="24"/>
        </w:rPr>
      </w:pPr>
      <w:r>
        <w:rPr>
          <w:rFonts w:hint="eastAsia" w:cs="Times New Roman" w:asciiTheme="majorEastAsia" w:hAnsiTheme="majorEastAsia" w:eastAsiaTheme="majorEastAsia"/>
          <w:color w:val="000000" w:themeColor="text1"/>
          <w:kern w:val="0"/>
          <w:sz w:val="24"/>
          <w:szCs w:val="24"/>
        </w:rPr>
        <w:t>（2）夜发清溪向三峡，</w:t>
      </w:r>
      <w:r>
        <w:rPr>
          <w:rFonts w:hint="eastAsia" w:cs="Times New Roman" w:asciiTheme="majorEastAsia" w:hAnsiTheme="majorEastAsia" w:eastAsiaTheme="majorEastAsia"/>
          <w:color w:val="000000" w:themeColor="text1"/>
          <w:kern w:val="0"/>
          <w:sz w:val="24"/>
          <w:szCs w:val="24"/>
          <w:u w:val="single"/>
        </w:rPr>
        <w:t xml:space="preserve">                   </w:t>
      </w:r>
      <w:r>
        <w:rPr>
          <w:rFonts w:hint="eastAsia" w:cs="Times New Roman" w:asciiTheme="majorEastAsia" w:hAnsiTheme="majorEastAsia" w:eastAsiaTheme="majorEastAsia"/>
          <w:color w:val="000000" w:themeColor="text1"/>
          <w:kern w:val="0"/>
          <w:sz w:val="24"/>
          <w:szCs w:val="24"/>
        </w:rPr>
        <w:t>（《李白《峨眉山月歌》</w:t>
      </w:r>
    </w:p>
    <w:p>
      <w:pPr>
        <w:widowControl/>
        <w:spacing w:line="360" w:lineRule="auto"/>
        <w:ind w:right="150"/>
        <w:jc w:val="left"/>
        <w:rPr>
          <w:rFonts w:cs="Times New Roman" w:asciiTheme="majorEastAsia" w:hAnsiTheme="majorEastAsia" w:eastAsiaTheme="majorEastAsia"/>
          <w:color w:val="000000" w:themeColor="text1"/>
          <w:kern w:val="0"/>
          <w:sz w:val="24"/>
          <w:szCs w:val="24"/>
        </w:rPr>
      </w:pPr>
      <w:r>
        <w:rPr>
          <w:rFonts w:hint="eastAsia" w:cs="Times New Roman" w:asciiTheme="majorEastAsia" w:hAnsiTheme="majorEastAsia" w:eastAsiaTheme="majorEastAsia"/>
          <w:color w:val="000000" w:themeColor="text1"/>
          <w:kern w:val="0"/>
          <w:sz w:val="24"/>
          <w:szCs w:val="24"/>
        </w:rPr>
        <w:t xml:space="preserve">（3）金山银山不如绿水青山。江水碧绿清澈，我们同吴均共赏富春江“        </w:t>
      </w:r>
    </w:p>
    <w:p>
      <w:pPr>
        <w:pStyle w:val="2"/>
        <w:rPr>
          <w:color w:val="000000" w:themeColor="text1"/>
          <w:sz w:val="24"/>
          <w:szCs w:val="24"/>
        </w:rPr>
      </w:pPr>
      <w:r>
        <w:rPr>
          <w:rFonts w:hint="eastAsia" w:cs="Times New Roman" w:asciiTheme="majorEastAsia" w:hAnsiTheme="majorEastAsia" w:eastAsiaTheme="majorEastAsia"/>
          <w:color w:val="000000" w:themeColor="text1"/>
          <w:kern w:val="0"/>
          <w:sz w:val="24"/>
          <w:szCs w:val="24"/>
        </w:rPr>
        <w:t xml:space="preserve"> </w:t>
      </w:r>
      <w:r>
        <w:rPr>
          <w:rFonts w:hint="eastAsia" w:cs="Times New Roman" w:asciiTheme="majorEastAsia" w:hAnsiTheme="majorEastAsia" w:eastAsiaTheme="majorEastAsia"/>
          <w:color w:val="000000" w:themeColor="text1"/>
          <w:kern w:val="0"/>
          <w:sz w:val="24"/>
          <w:szCs w:val="24"/>
          <w:u w:val="single"/>
        </w:rPr>
        <w:t xml:space="preserve">          </w:t>
      </w:r>
      <w:r>
        <w:rPr>
          <w:rFonts w:hint="eastAsia" w:cs="Times New Roman" w:asciiTheme="majorEastAsia" w:hAnsiTheme="majorEastAsia" w:eastAsiaTheme="majorEastAsia"/>
          <w:color w:val="000000" w:themeColor="text1"/>
          <w:kern w:val="0"/>
          <w:sz w:val="24"/>
          <w:szCs w:val="24"/>
        </w:rPr>
        <w:t>，千丈见底”（《与朱元思书》）的画卷。</w:t>
      </w:r>
    </w:p>
    <w:p>
      <w:pPr>
        <w:widowControl/>
        <w:spacing w:line="360" w:lineRule="auto"/>
        <w:ind w:right="150"/>
        <w:jc w:val="left"/>
        <w:rPr>
          <w:rFonts w:ascii="Times New Roman" w:hAnsi="Times New Roman"/>
          <w:color w:val="000000" w:themeColor="text1"/>
          <w:sz w:val="24"/>
          <w:szCs w:val="24"/>
        </w:rPr>
      </w:pPr>
      <w:r>
        <w:rPr>
          <w:rFonts w:hint="eastAsia" w:ascii="Times New Roman" w:hAnsi="Times New Roman"/>
          <w:color w:val="000000" w:themeColor="text1"/>
          <w:sz w:val="24"/>
          <w:szCs w:val="24"/>
        </w:rPr>
        <w:t>（4）国家的命运让无数文人志士日夜挂怀。苏轼渴望为国立功：“</w:t>
      </w:r>
      <w:r>
        <w:rPr>
          <w:rFonts w:hint="eastAsia" w:ascii="Times New Roman" w:hAnsi="Times New Roman"/>
          <w:color w:val="000000" w:themeColor="text1"/>
          <w:sz w:val="24"/>
          <w:szCs w:val="24"/>
          <w:u w:val="single"/>
        </w:rPr>
        <w:t xml:space="preserve">          ,</w:t>
      </w:r>
    </w:p>
    <w:p>
      <w:pPr>
        <w:pStyle w:val="2"/>
        <w:rPr>
          <w:rFonts w:ascii="Times New Roman" w:hAnsi="Times New Roman"/>
          <w:color w:val="000000" w:themeColor="text1"/>
          <w:sz w:val="24"/>
          <w:szCs w:val="24"/>
        </w:rPr>
      </w:pPr>
      <w:r>
        <w:rPr>
          <w:rFonts w:hint="eastAsia"/>
          <w:color w:val="000000" w:themeColor="text1"/>
          <w:sz w:val="24"/>
          <w:szCs w:val="24"/>
        </w:rPr>
        <w:t>西北望，射天狼（《江城子</w:t>
      </w:r>
      <w:r>
        <w:rPr>
          <w:rFonts w:hint="eastAsia" w:ascii="宋体" w:hAnsi="宋体" w:eastAsia="宋体" w:cs="宋体"/>
          <w:color w:val="000000" w:themeColor="text1"/>
          <w:sz w:val="24"/>
          <w:szCs w:val="24"/>
        </w:rPr>
        <w:t>·</w:t>
      </w:r>
      <w:r>
        <w:rPr>
          <w:rFonts w:hint="eastAsia"/>
          <w:color w:val="000000" w:themeColor="text1"/>
          <w:sz w:val="24"/>
          <w:szCs w:val="24"/>
        </w:rPr>
        <w:t>密州出猎》）；杜牧借用典故表达对国家命运的担忧：“商女不知亡国恨，</w:t>
      </w:r>
      <w:r>
        <w:rPr>
          <w:rFonts w:hint="eastAsia"/>
          <w:color w:val="000000" w:themeColor="text1"/>
          <w:sz w:val="24"/>
          <w:szCs w:val="24"/>
          <w:u w:val="single"/>
        </w:rPr>
        <w:t xml:space="preserve">                      </w:t>
      </w:r>
      <w:r>
        <w:rPr>
          <w:rFonts w:hint="eastAsia"/>
          <w:color w:val="000000" w:themeColor="text1"/>
          <w:sz w:val="24"/>
          <w:szCs w:val="24"/>
        </w:rPr>
        <w:t xml:space="preserve"> ”（《泊秦淮》）；龚自珍离任也不忘为国奉献：“落红不是无情物，</w:t>
      </w:r>
      <w:r>
        <w:rPr>
          <w:rFonts w:hint="eastAsia"/>
          <w:color w:val="000000" w:themeColor="text1"/>
          <w:sz w:val="24"/>
          <w:szCs w:val="24"/>
          <w:u w:val="single"/>
        </w:rPr>
        <w:t xml:space="preserve">                   </w:t>
      </w:r>
      <w:r>
        <w:rPr>
          <w:rFonts w:hint="eastAsia"/>
          <w:color w:val="000000" w:themeColor="text1"/>
          <w:sz w:val="24"/>
          <w:szCs w:val="24"/>
        </w:rPr>
        <w:t xml:space="preserve"> ”（《己亥杂诗》）。这些先贤们心系国家的情怀，值得后人敬仰。</w:t>
      </w:r>
    </w:p>
    <w:p>
      <w:pPr>
        <w:pStyle w:val="2"/>
        <w:numPr>
          <w:ilvl w:val="0"/>
          <w:numId w:val="3"/>
        </w:numPr>
        <w:rPr>
          <w:color w:val="000000" w:themeColor="text1"/>
          <w:sz w:val="24"/>
          <w:szCs w:val="24"/>
        </w:rPr>
      </w:pPr>
      <w:r>
        <w:rPr>
          <w:rFonts w:hint="eastAsia"/>
          <w:color w:val="000000" w:themeColor="text1"/>
          <w:sz w:val="24"/>
          <w:szCs w:val="24"/>
        </w:rPr>
        <w:t>语言运用（5分）</w:t>
      </w:r>
    </w:p>
    <w:p>
      <w:pPr>
        <w:spacing w:line="360" w:lineRule="auto"/>
        <w:rPr>
          <w:rFonts w:ascii="楷体" w:hAnsi="楷体" w:eastAsia="楷体"/>
          <w:color w:val="000000" w:themeColor="text1"/>
          <w:sz w:val="24"/>
          <w:szCs w:val="24"/>
        </w:rPr>
      </w:pPr>
      <w:r>
        <w:rPr>
          <w:rFonts w:hint="eastAsia" w:ascii="楷体" w:hAnsi="楷体" w:eastAsia="楷体"/>
          <w:color w:val="000000" w:themeColor="text1"/>
          <w:sz w:val="24"/>
          <w:szCs w:val="24"/>
        </w:rPr>
        <w:t>【材料</w:t>
      </w:r>
      <w:r>
        <w:rPr>
          <w:rFonts w:ascii="楷体" w:hAnsi="楷体" w:eastAsia="楷体"/>
          <w:color w:val="000000" w:themeColor="text1"/>
          <w:sz w:val="24"/>
          <w:szCs w:val="24"/>
        </w:rPr>
        <w:t>一</w:t>
      </w:r>
      <w:r>
        <w:rPr>
          <w:rFonts w:hint="eastAsia" w:ascii="楷体" w:hAnsi="楷体" w:eastAsia="楷体"/>
          <w:color w:val="000000" w:themeColor="text1"/>
          <w:sz w:val="24"/>
          <w:szCs w:val="24"/>
        </w:rPr>
        <w:t>】</w:t>
      </w:r>
    </w:p>
    <w:p>
      <w:pPr>
        <w:spacing w:line="312" w:lineRule="auto"/>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“叮！您有一条来自国宝的留言，请注意查收。”这是</w:t>
      </w:r>
      <w:r>
        <w:rPr>
          <w:rFonts w:ascii="楷体" w:hAnsi="楷体" w:eastAsia="楷体"/>
          <w:color w:val="000000" w:themeColor="text1"/>
          <w:sz w:val="24"/>
          <w:szCs w:val="24"/>
        </w:rPr>
        <w:t>大热的</w:t>
      </w:r>
      <w:r>
        <w:rPr>
          <w:rFonts w:hint="eastAsia" w:ascii="楷体" w:hAnsi="楷体" w:eastAsia="楷体"/>
          <w:color w:val="000000" w:themeColor="text1"/>
          <w:sz w:val="24"/>
          <w:szCs w:val="24"/>
        </w:rPr>
        <w:t>电视节目</w:t>
      </w:r>
      <w:bookmarkStart w:id="0" w:name="_Hlk509659471"/>
      <w:r>
        <w:rPr>
          <w:rFonts w:hint="eastAsia" w:ascii="楷体" w:hAnsi="楷体" w:eastAsia="楷体"/>
          <w:color w:val="000000" w:themeColor="text1"/>
          <w:sz w:val="24"/>
          <w:szCs w:val="24"/>
        </w:rPr>
        <w:t>《如果国宝会说话》</w:t>
      </w:r>
      <w:bookmarkEnd w:id="0"/>
      <w:r>
        <w:rPr>
          <w:rFonts w:hint="eastAsia" w:ascii="楷体" w:hAnsi="楷体" w:eastAsia="楷体"/>
          <w:color w:val="000000" w:themeColor="text1"/>
          <w:sz w:val="24"/>
          <w:szCs w:val="24"/>
        </w:rPr>
        <w:t>的</w:t>
      </w:r>
      <w:r>
        <w:rPr>
          <w:rFonts w:ascii="楷体" w:hAnsi="楷体" w:eastAsia="楷体"/>
          <w:color w:val="000000" w:themeColor="text1"/>
          <w:sz w:val="24"/>
          <w:szCs w:val="24"/>
        </w:rPr>
        <w:t>开场白。</w:t>
      </w:r>
      <w:r>
        <w:rPr>
          <w:rFonts w:hint="eastAsia" w:ascii="楷体" w:hAnsi="楷体" w:eastAsia="楷体"/>
          <w:color w:val="000000" w:themeColor="text1"/>
          <w:sz w:val="24"/>
          <w:szCs w:val="24"/>
        </w:rPr>
        <w:t>这部由中央电视台纪录频道制作的百集纪录片，</w:t>
      </w:r>
      <w:r>
        <w:rPr>
          <w:rFonts w:ascii="楷体" w:hAnsi="楷体" w:eastAsia="楷体"/>
          <w:color w:val="000000" w:themeColor="text1"/>
          <w:sz w:val="24"/>
          <w:szCs w:val="24"/>
        </w:rPr>
        <w:t>每集重点讲述一件文物。</w:t>
      </w:r>
      <w:r>
        <w:rPr>
          <w:rFonts w:hint="eastAsia" w:ascii="楷体" w:hAnsi="楷体" w:eastAsia="楷体"/>
          <w:color w:val="000000" w:themeColor="text1"/>
          <w:sz w:val="24"/>
          <w:szCs w:val="24"/>
        </w:rPr>
        <w:t>不同于博物馆的平面展示，这档节目</w:t>
      </w:r>
      <w:bookmarkStart w:id="1" w:name="_Hlk509659570"/>
      <w:r>
        <w:rPr>
          <w:rFonts w:hint="eastAsia" w:ascii="楷体" w:hAnsi="楷体" w:eastAsia="楷体"/>
          <w:color w:val="000000" w:themeColor="text1"/>
          <w:sz w:val="24"/>
          <w:szCs w:val="24"/>
        </w:rPr>
        <w:t>深入挖掘蕴藏在文物背后的深邃历史与精彩故事</w:t>
      </w:r>
      <w:bookmarkEnd w:id="1"/>
      <w:r>
        <w:rPr>
          <w:rFonts w:hint="eastAsia" w:ascii="楷体" w:hAnsi="楷体" w:eastAsia="楷体"/>
          <w:color w:val="000000" w:themeColor="text1"/>
          <w:sz w:val="24"/>
          <w:szCs w:val="24"/>
        </w:rPr>
        <w:t>，用既专业严肃又不失活泼的解说词将一个个“大国重器”浓缩在了五分钟的视频里。</w:t>
      </w:r>
    </w:p>
    <w:p>
      <w:pPr>
        <w:spacing w:line="312" w:lineRule="auto"/>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《人民日报》刊文称赞：《如果国宝会说话》通过</w:t>
      </w:r>
      <w:r>
        <w:rPr>
          <w:rFonts w:ascii="楷体" w:hAnsi="楷体" w:eastAsia="楷体"/>
          <w:color w:val="000000" w:themeColor="text1"/>
          <w:sz w:val="24"/>
          <w:szCs w:val="24"/>
        </w:rPr>
        <w:t>5分钟微纪录的形式，将厚重的中华文明与互联网的碎片化传播相结合，让国宝活起来，火起来，再次掀起了“国宝文物热”。</w:t>
      </w:r>
    </w:p>
    <w:p>
      <w:pPr>
        <w:spacing w:line="312" w:lineRule="auto"/>
        <w:ind w:firstLine="360" w:firstLineChars="150"/>
        <w:rPr>
          <w:rFonts w:ascii="楷体" w:hAnsi="楷体" w:eastAsia="楷体"/>
          <w:color w:val="000000" w:themeColor="text1"/>
          <w:sz w:val="24"/>
          <w:szCs w:val="24"/>
        </w:rPr>
      </w:pPr>
      <w:r>
        <w:rPr>
          <w:rFonts w:hint="eastAsia" w:ascii="楷体" w:hAnsi="楷体" w:eastAsia="楷体"/>
          <w:color w:val="000000" w:themeColor="text1"/>
          <w:sz w:val="24"/>
          <w:szCs w:val="24"/>
        </w:rPr>
        <w:t xml:space="preserve"> 当下，人们的生活节奏越来越快，时间越来越碎片化，很难有人可以坐在电视机前静下心来看较长的纪录片。</w:t>
      </w:r>
      <w:r>
        <w:rPr>
          <w:rFonts w:hint="eastAsia"/>
          <w:color w:val="000000" w:themeColor="text1"/>
          <w:sz w:val="24"/>
          <w:szCs w:val="24"/>
        </w:rPr>
        <w:t xml:space="preserve"> </w:t>
      </w:r>
      <w:r>
        <w:rPr>
          <w:rFonts w:ascii="楷体" w:hAnsi="楷体" w:eastAsia="楷体"/>
          <w:color w:val="000000" w:themeColor="text1"/>
          <w:sz w:val="24"/>
          <w:szCs w:val="24"/>
        </w:rPr>
        <w:t>5分钟一集的《如果国宝会说话》就像打开了一条细细的门缝，让人们能通过活泼生动的电视语言，利用哪怕乘公交、坐地铁的闲暇片刻来一窥文物的精彩，感</w:t>
      </w:r>
      <w:r>
        <w:rPr>
          <w:rFonts w:ascii="楷体" w:hAnsi="楷体" w:eastAsia="楷体"/>
          <w:color w:val="000000" w:themeColor="text1"/>
          <w:sz w:val="24"/>
          <w:szCs w:val="24"/>
        </w:rPr>
        <w:drawing>
          <wp:inline distT="0" distB="0" distL="114300" distR="114300">
            <wp:extent cx="18415" cy="20320"/>
            <wp:effectExtent l="19050" t="0" r="635" b="0"/>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8415" cy="20320"/>
                    </a:xfrm>
                    <a:prstGeom prst="rect">
                      <a:avLst/>
                    </a:prstGeom>
                    <a:noFill/>
                    <a:ln>
                      <a:noFill/>
                    </a:ln>
                  </pic:spPr>
                </pic:pic>
              </a:graphicData>
            </a:graphic>
          </wp:inline>
        </w:drawing>
      </w:r>
      <w:r>
        <w:rPr>
          <w:rFonts w:ascii="楷体" w:hAnsi="楷体" w:eastAsia="楷体"/>
          <w:color w:val="000000" w:themeColor="text1"/>
          <w:sz w:val="24"/>
          <w:szCs w:val="24"/>
        </w:rPr>
        <w:t>受中华民族祖先的伟大创造。可谓“充电5分钟，穿越8000年”</w:t>
      </w:r>
      <w:r>
        <w:rPr>
          <w:rFonts w:hint="eastAsia" w:ascii="楷体" w:hAnsi="楷体" w:eastAsia="楷体"/>
          <w:color w:val="000000" w:themeColor="text1"/>
          <w:sz w:val="24"/>
          <w:szCs w:val="24"/>
        </w:rPr>
        <w:t>。</w:t>
      </w:r>
    </w:p>
    <w:p>
      <w:pPr>
        <w:spacing w:line="360" w:lineRule="auto"/>
        <w:rPr>
          <w:rFonts w:ascii="楷体" w:hAnsi="楷体" w:eastAsia="楷体"/>
          <w:color w:val="000000" w:themeColor="text1"/>
          <w:sz w:val="24"/>
          <w:szCs w:val="24"/>
        </w:rPr>
      </w:pPr>
      <w:r>
        <w:rPr>
          <w:rFonts w:hint="eastAsia" w:ascii="楷体" w:hAnsi="楷体" w:eastAsia="楷体"/>
          <w:color w:val="000000" w:themeColor="text1"/>
          <w:sz w:val="24"/>
          <w:szCs w:val="24"/>
        </w:rPr>
        <w:t>【材料二】</w:t>
      </w:r>
      <w:r>
        <w:rPr>
          <w:rFonts w:ascii="楷体" w:hAnsi="楷体" w:eastAsia="楷体"/>
          <w:color w:val="FFFFFF"/>
          <w:sz w:val="4"/>
          <w:szCs w:val="24"/>
        </w:rPr>
        <w:t>[来源:Zxxk.Com]</w:t>
      </w:r>
    </w:p>
    <w:p>
      <w:pPr>
        <w:spacing w:line="312" w:lineRule="auto"/>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作为中国首批禁止出国（境）展览文物、国家一级文物，何尊是中国西周早期的一件祭器。周武王之子、刚刚继位五年的周成王姬诵励精图治，还在距离当时王城西安三百多公里以外的洛阳建立了新的都城。一个叫“何”的同宗贵族铸了一方尊，并在尊身底部刻下</w:t>
      </w:r>
      <w:r>
        <w:rPr>
          <w:rFonts w:ascii="楷体" w:hAnsi="楷体" w:eastAsia="楷体"/>
          <w:color w:val="000000" w:themeColor="text1"/>
          <w:sz w:val="24"/>
          <w:szCs w:val="24"/>
        </w:rPr>
        <w:t>122字铭文，记载了父辈们和新王的功绩，以及新王对自己的告诫。后世称之为</w:t>
      </w:r>
      <w:r>
        <w:rPr>
          <w:rFonts w:hint="eastAsia" w:ascii="楷体" w:hAnsi="楷体" w:eastAsia="楷体"/>
          <w:color w:val="000000" w:themeColor="text1"/>
          <w:sz w:val="24"/>
          <w:szCs w:val="24"/>
        </w:rPr>
        <w:t>“何尊”。</w:t>
      </w:r>
    </w:p>
    <w:p>
      <w:pPr>
        <w:spacing w:line="312" w:lineRule="auto"/>
        <w:ind w:firstLine="480" w:firstLineChars="200"/>
        <w:rPr>
          <w:rFonts w:ascii="宋体" w:hAnsi="宋体"/>
          <w:b/>
          <w:color w:val="000000" w:themeColor="text1"/>
          <w:sz w:val="24"/>
          <w:szCs w:val="24"/>
        </w:rPr>
      </w:pPr>
      <w:bookmarkStart w:id="2" w:name="_Hlk509660273"/>
      <w:r>
        <w:rPr>
          <w:rFonts w:hint="eastAsia" w:ascii="楷体" w:hAnsi="楷体" w:eastAsia="楷体"/>
          <w:color w:val="000000" w:themeColor="text1"/>
          <w:sz w:val="24"/>
          <w:szCs w:val="24"/>
        </w:rPr>
        <w:t>“何尊”中的铭文字字千金</w:t>
      </w:r>
      <w:bookmarkEnd w:id="2"/>
      <w:r>
        <w:rPr>
          <w:rFonts w:hint="eastAsia" w:ascii="楷体" w:hAnsi="楷体" w:eastAsia="楷体"/>
          <w:color w:val="000000" w:themeColor="text1"/>
          <w:sz w:val="24"/>
          <w:szCs w:val="24"/>
        </w:rPr>
        <w:t>，</w:t>
      </w:r>
      <w:r>
        <w:rPr>
          <w:rFonts w:ascii="楷体" w:hAnsi="楷体" w:eastAsia="楷体"/>
          <w:color w:val="000000" w:themeColor="text1"/>
          <w:sz w:val="24"/>
          <w:szCs w:val="24"/>
        </w:rPr>
        <w:t>其中</w:t>
      </w:r>
      <w:r>
        <w:rPr>
          <w:rFonts w:hint="eastAsia" w:ascii="楷体" w:hAnsi="楷体" w:eastAsia="楷体"/>
          <w:color w:val="000000" w:themeColor="text1"/>
          <w:sz w:val="24"/>
          <w:szCs w:val="24"/>
        </w:rPr>
        <w:t>有四个字“宅兹中国”，是“中国”一词最早的文字记载。然而这些珍贵的铭文因为存在于尊身底部，以往，只能展示给观众纸质打印出的铭文，有一些笔画无法采集完整。这一次</w:t>
      </w:r>
      <w:r>
        <w:rPr>
          <w:rFonts w:hint="eastAsia" w:ascii="楷体" w:hAnsi="楷体" w:eastAsia="楷体"/>
          <w:color w:val="000000" w:themeColor="text1"/>
          <w:sz w:val="24"/>
          <w:szCs w:val="24"/>
        </w:rPr>
        <w:drawing>
          <wp:inline distT="0" distB="0" distL="0" distR="0">
            <wp:extent cx="22225" cy="23495"/>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4129"/>
                    </a:xfrm>
                    <a:prstGeom prst="rect">
                      <a:avLst/>
                    </a:prstGeom>
                  </pic:spPr>
                </pic:pic>
              </a:graphicData>
            </a:graphic>
          </wp:inline>
        </w:drawing>
      </w:r>
      <w:r>
        <w:rPr>
          <w:rFonts w:hint="eastAsia" w:ascii="楷体" w:hAnsi="楷体" w:eastAsia="楷体"/>
          <w:color w:val="000000" w:themeColor="text1"/>
          <w:sz w:val="24"/>
          <w:szCs w:val="24"/>
        </w:rPr>
        <w:t>，为了让观众看到何尊的内部影像，分集导演孙戈霆把小镜头伸入何尊内部，用最新的存拓</w:t>
      </w:r>
      <w:r>
        <w:rPr>
          <w:rFonts w:hint="eastAsia" w:ascii="楷体" w:hAnsi="楷体" w:eastAsia="楷体"/>
          <w:color w:val="000000" w:themeColor="text1"/>
          <w:sz w:val="24"/>
          <w:szCs w:val="24"/>
        </w:rPr>
        <w:drawing>
          <wp:inline distT="0" distB="0" distL="0" distR="0">
            <wp:extent cx="19050" cy="1270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12700"/>
                    </a:xfrm>
                    <a:prstGeom prst="rect">
                      <a:avLst/>
                    </a:prstGeom>
                  </pic:spPr>
                </pic:pic>
              </a:graphicData>
            </a:graphic>
          </wp:inline>
        </w:drawing>
      </w:r>
      <w:r>
        <w:rPr>
          <w:rFonts w:hint="eastAsia" w:ascii="楷体" w:hAnsi="楷体" w:eastAsia="楷体"/>
          <w:color w:val="000000" w:themeColor="text1"/>
          <w:sz w:val="24"/>
          <w:szCs w:val="24"/>
        </w:rPr>
        <w:t>技术将铭文清晰呈现，还原了青铜最初金灿灿的本色。他说：“观众在博物馆里看文物，基本上都是平视视角，或者是隔着玻璃罩往里看。但在纪录片里，由于使</w:t>
      </w:r>
      <w:r>
        <w:rPr>
          <w:rFonts w:hint="eastAsia" w:ascii="楷体" w:hAnsi="楷体" w:eastAsia="楷体"/>
          <w:color w:val="000000" w:themeColor="text1"/>
          <w:sz w:val="24"/>
          <w:szCs w:val="24"/>
        </w:rPr>
        <w:drawing>
          <wp:inline distT="0" distB="0" distL="0" distR="0">
            <wp:extent cx="20320" cy="23495"/>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24129"/>
                    </a:xfrm>
                    <a:prstGeom prst="rect">
                      <a:avLst/>
                    </a:prstGeom>
                  </pic:spPr>
                </pic:pic>
              </a:graphicData>
            </a:graphic>
          </wp:inline>
        </w:drawing>
      </w:r>
      <w:r>
        <w:rPr>
          <w:rFonts w:hint="eastAsia" w:ascii="楷体" w:hAnsi="楷体" w:eastAsia="楷体"/>
          <w:color w:val="000000" w:themeColor="text1"/>
          <w:sz w:val="24"/>
          <w:szCs w:val="24"/>
        </w:rPr>
        <w:t>用了新技术，观众可以</w:t>
      </w:r>
      <w:r>
        <w:rPr>
          <w:rFonts w:ascii="楷体" w:hAnsi="楷体" w:eastAsia="楷体"/>
          <w:color w:val="000000" w:themeColor="text1"/>
          <w:sz w:val="24"/>
          <w:szCs w:val="24"/>
        </w:rPr>
        <w:t>360度无死角地看到文物的每一个细节，也能更好地洞察这些细节背后隐藏的信息。”</w:t>
      </w:r>
      <w:r>
        <w:rPr>
          <w:rFonts w:hint="eastAsia" w:ascii="楷体" w:hAnsi="楷体" w:eastAsia="楷体"/>
          <w:color w:val="000000" w:themeColor="text1"/>
          <w:sz w:val="24"/>
          <w:szCs w:val="24"/>
        </w:rPr>
        <w:t>如今，凭借着新技术，以及节目制作者的用心，“尊底的122字铭文没有辜负它主人的期望，跨越三个千年，将祖先的丰功伟绩展现在后人眼前。”</w:t>
      </w:r>
    </w:p>
    <w:p>
      <w:pPr>
        <w:spacing w:line="312" w:lineRule="auto"/>
        <w:ind w:firstLine="480" w:firstLineChars="200"/>
        <w:rPr>
          <w:color w:val="000000" w:themeColor="text1"/>
          <w:sz w:val="24"/>
          <w:szCs w:val="24"/>
        </w:rPr>
      </w:pPr>
      <w:r>
        <w:rPr>
          <w:rFonts w:hint="eastAsia" w:ascii="楷体" w:hAnsi="楷体" w:eastAsia="楷体"/>
          <w:color w:val="000000" w:themeColor="text1"/>
          <w:sz w:val="24"/>
          <w:szCs w:val="24"/>
        </w:rPr>
        <w:t>本集结尾的解说词令人心情澎湃，作为中国人的自豪感油然而生。“中国，三千年前被镌刻于方寸之间，深埋于地下。三千年后，埋藏它的泥土和这泥土连接的九百六十万平方公里的土地，都被它命名，叫做：中国。”“何以为尊 我有中国”的</w:t>
      </w:r>
      <w:r>
        <w:rPr>
          <w:rFonts w:hint="eastAsia" w:ascii="楷体" w:hAnsi="楷体" w:eastAsia="楷体"/>
          <w:color w:val="000000" w:themeColor="text1"/>
          <w:sz w:val="24"/>
          <w:szCs w:val="24"/>
        </w:rPr>
        <w:drawing>
          <wp:inline distT="0" distB="0" distL="0" distR="0">
            <wp:extent cx="17145" cy="23495"/>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24129"/>
                    </a:xfrm>
                    <a:prstGeom prst="rect">
                      <a:avLst/>
                    </a:prstGeom>
                  </pic:spPr>
                </pic:pic>
              </a:graphicData>
            </a:graphic>
          </wp:inline>
        </w:drawing>
      </w:r>
      <w:r>
        <w:rPr>
          <w:rFonts w:hint="eastAsia" w:ascii="楷体" w:hAnsi="楷体" w:eastAsia="楷体"/>
          <w:color w:val="000000" w:themeColor="text1"/>
          <w:sz w:val="24"/>
          <w:szCs w:val="24"/>
        </w:rPr>
        <w:t>海报宣传语正是由此得来。</w:t>
      </w:r>
    </w:p>
    <w:p>
      <w:pPr>
        <w:spacing w:line="300" w:lineRule="auto"/>
        <w:rPr>
          <w:rFonts w:ascii="宋体" w:hAnsi="宋体" w:cs="宋体"/>
          <w:color w:val="000000" w:themeColor="text1"/>
          <w:kern w:val="0"/>
          <w:sz w:val="24"/>
          <w:szCs w:val="24"/>
          <w:u w:val="single"/>
        </w:rPr>
      </w:pPr>
      <w:r>
        <w:rPr>
          <w:rFonts w:hint="eastAsia" w:ascii="宋体" w:hAnsi="宋体"/>
          <w:color w:val="000000" w:themeColor="text1"/>
          <w:sz w:val="24"/>
          <w:szCs w:val="24"/>
        </w:rPr>
        <w:t>（1）结合以上两则材料，分析纪录片《如果</w:t>
      </w:r>
      <w:r>
        <w:rPr>
          <w:rFonts w:hint="eastAsia" w:ascii="宋体" w:hAnsi="宋体"/>
          <w:color w:val="000000" w:themeColor="text1"/>
          <w:sz w:val="24"/>
          <w:szCs w:val="24"/>
        </w:rPr>
        <w:drawing>
          <wp:inline distT="0" distB="0" distL="114300" distR="114300">
            <wp:extent cx="27940" cy="19050"/>
            <wp:effectExtent l="19050" t="0" r="0" b="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7940" cy="19050"/>
                    </a:xfrm>
                    <a:prstGeom prst="rect">
                      <a:avLst/>
                    </a:prstGeom>
                    <a:noFill/>
                    <a:ln>
                      <a:noFill/>
                    </a:ln>
                  </pic:spPr>
                </pic:pic>
              </a:graphicData>
            </a:graphic>
          </wp:inline>
        </w:drawing>
      </w:r>
      <w:r>
        <w:rPr>
          <w:rFonts w:hint="eastAsia" w:ascii="宋体" w:hAnsi="宋体"/>
          <w:color w:val="000000" w:themeColor="text1"/>
          <w:sz w:val="24"/>
          <w:szCs w:val="24"/>
        </w:rPr>
        <w:t>国宝会说话》大热的原因。（2分）</w:t>
      </w:r>
    </w:p>
    <w:p>
      <w:pPr>
        <w:spacing w:line="300" w:lineRule="auto"/>
        <w:rPr>
          <w:rFonts w:ascii="宋体" w:hAnsi="宋体"/>
          <w:color w:val="000000" w:themeColor="text1"/>
          <w:sz w:val="24"/>
          <w:szCs w:val="24"/>
          <w:u w:val="single"/>
        </w:rPr>
      </w:pPr>
      <w:r>
        <w:rPr>
          <w:rFonts w:hint="eastAsia" w:ascii="宋体" w:hAnsi="宋体"/>
          <w:color w:val="000000" w:themeColor="text1"/>
          <w:sz w:val="24"/>
          <w:szCs w:val="24"/>
        </w:rPr>
        <w:t>（2）阅读【材料二】，说说“何尊”海报宣传语“何以为尊，我有中国”的妙处。（3分）</w:t>
      </w:r>
    </w:p>
    <w:p>
      <w:pPr>
        <w:widowControl/>
        <w:spacing w:line="360" w:lineRule="auto"/>
        <w:ind w:right="150"/>
        <w:jc w:val="left"/>
        <w:rPr>
          <w:rFonts w:ascii="黑体" w:hAnsi="黑体" w:eastAsia="黑体" w:cs="宋体"/>
          <w:b/>
          <w:color w:val="000000" w:themeColor="text1"/>
          <w:kern w:val="0"/>
          <w:sz w:val="24"/>
          <w:szCs w:val="24"/>
        </w:rPr>
      </w:pPr>
      <w:r>
        <w:rPr>
          <w:rFonts w:hint="eastAsia" w:ascii="黑体" w:hAnsi="黑体" w:eastAsia="黑体" w:cs="Times New Roman"/>
          <w:b/>
          <w:color w:val="000000" w:themeColor="text1"/>
          <w:kern w:val="0"/>
          <w:sz w:val="24"/>
          <w:szCs w:val="24"/>
        </w:rPr>
        <w:t>四、现代文阅读（25分）</w:t>
      </w:r>
    </w:p>
    <w:p>
      <w:pPr>
        <w:spacing w:line="360" w:lineRule="auto"/>
        <w:rPr>
          <w:rFonts w:asciiTheme="majorEastAsia" w:hAnsiTheme="majorEastAsia" w:eastAsiaTheme="majorEastAsia"/>
          <w:color w:val="000000" w:themeColor="text1"/>
          <w:sz w:val="24"/>
          <w:szCs w:val="24"/>
        </w:rPr>
      </w:pPr>
      <w:r>
        <w:rPr>
          <w:rFonts w:hint="eastAsia" w:asciiTheme="majorEastAsia" w:hAnsiTheme="majorEastAsia" w:eastAsiaTheme="majorEastAsia"/>
          <w:color w:val="000000" w:themeColor="text1"/>
          <w:sz w:val="24"/>
          <w:szCs w:val="24"/>
        </w:rPr>
        <w:t>（一）阅读下面的文章，回答14—16题。（</w:t>
      </w:r>
      <w:r>
        <w:rPr>
          <w:rFonts w:asciiTheme="majorEastAsia" w:hAnsiTheme="majorEastAsia" w:eastAsiaTheme="majorEastAsia"/>
          <w:color w:val="000000" w:themeColor="text1"/>
          <w:sz w:val="24"/>
          <w:szCs w:val="24"/>
        </w:rPr>
        <w:t>10</w:t>
      </w:r>
      <w:r>
        <w:rPr>
          <w:rFonts w:hint="eastAsia" w:asciiTheme="majorEastAsia" w:hAnsiTheme="majorEastAsia" w:eastAsiaTheme="majorEastAsia"/>
          <w:color w:val="000000" w:themeColor="text1"/>
          <w:sz w:val="24"/>
          <w:szCs w:val="24"/>
        </w:rPr>
        <w:t>分）</w:t>
      </w:r>
    </w:p>
    <w:p>
      <w:pPr>
        <w:pStyle w:val="8"/>
        <w:spacing w:before="0" w:beforeAutospacing="0" w:after="0" w:afterAutospacing="0"/>
        <w:jc w:val="center"/>
        <w:rPr>
          <w:rFonts w:ascii="仿宋" w:hAnsi="仿宋" w:eastAsia="仿宋" w:cs="楷体"/>
          <w:color w:val="000000" w:themeColor="text1"/>
        </w:rPr>
      </w:pPr>
      <w:r>
        <w:rPr>
          <w:rFonts w:hint="eastAsia" w:ascii="仿宋" w:hAnsi="仿宋" w:eastAsia="仿宋" w:cs="楷体"/>
          <w:color w:val="000000" w:themeColor="text1"/>
        </w:rPr>
        <w:t>画好人生的“九百个方格”</w:t>
      </w:r>
    </w:p>
    <w:p>
      <w:pPr>
        <w:pStyle w:val="8"/>
        <w:spacing w:before="0" w:beforeAutospacing="0" w:after="0" w:afterAutospacing="0"/>
        <w:jc w:val="center"/>
        <w:rPr>
          <w:rFonts w:ascii="楷体" w:hAnsi="楷体" w:eastAsia="楷体" w:cs="楷体"/>
          <w:color w:val="000000" w:themeColor="text1"/>
        </w:rPr>
      </w:pPr>
      <w:r>
        <w:rPr>
          <w:rFonts w:hint="eastAsia" w:ascii="楷体" w:hAnsi="楷体" w:eastAsia="楷体" w:cs="楷体"/>
          <w:color w:val="000000" w:themeColor="text1"/>
        </w:rPr>
        <w:t>叶建军</w:t>
      </w:r>
    </w:p>
    <w:tbl>
      <w:tblPr>
        <w:tblStyle w:val="10"/>
        <w:tblpPr w:leftFromText="180" w:rightFromText="180" w:vertAnchor="text" w:tblpX="5663" w:tblpY="1"/>
        <w:tblOverlap w:val="never"/>
        <w:tblW w:w="2563" w:type="dxa"/>
        <w:tblInd w:w="0" w:type="dxa"/>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fixed"/>
        <w:tblCellMar>
          <w:top w:w="0" w:type="dxa"/>
          <w:left w:w="108" w:type="dxa"/>
          <w:bottom w:w="0" w:type="dxa"/>
          <w:right w:w="108" w:type="dxa"/>
        </w:tblCellMar>
      </w:tblPr>
      <w:tblGrid>
        <w:gridCol w:w="2563"/>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fixed"/>
          <w:tblCellMar>
            <w:top w:w="0" w:type="dxa"/>
            <w:left w:w="108" w:type="dxa"/>
            <w:bottom w:w="0" w:type="dxa"/>
            <w:right w:w="108" w:type="dxa"/>
          </w:tblCellMar>
        </w:tblPrEx>
        <w:tc>
          <w:tcPr>
            <w:tcW w:w="2563" w:type="dxa"/>
            <w:vAlign w:val="center"/>
          </w:tcPr>
          <w:p>
            <w:pPr>
              <w:ind w:right="105"/>
              <w:rPr>
                <w:rFonts w:ascii="仿宋" w:hAnsi="仿宋" w:eastAsia="仿宋" w:cs="Arial"/>
                <w:b/>
                <w:color w:val="000000" w:themeColor="text1"/>
                <w:sz w:val="24"/>
                <w:szCs w:val="24"/>
                <w:shd w:val="clear" w:color="auto" w:fill="FFFFFF"/>
              </w:rPr>
            </w:pPr>
            <w:r>
              <w:rPr>
                <w:rStyle w:val="12"/>
                <w:rFonts w:hint="eastAsia" w:ascii="仿宋" w:hAnsi="仿宋" w:eastAsia="仿宋" w:cs="Arial"/>
                <w:b w:val="0"/>
                <w:color w:val="000000" w:themeColor="text1"/>
                <w:sz w:val="24"/>
                <w:szCs w:val="24"/>
                <w:shd w:val="clear" w:color="auto" w:fill="FFFFFF"/>
              </w:rPr>
              <w:t>如果你20岁，你的人生是这样的：</w:t>
            </w:r>
          </w:p>
          <w:p>
            <w:pPr>
              <w:pStyle w:val="8"/>
              <w:spacing w:before="0" w:beforeAutospacing="0" w:after="0" w:afterAutospacing="0"/>
              <w:jc w:val="both"/>
              <w:rPr>
                <w:rFonts w:ascii="楷体" w:hAnsi="楷体" w:eastAsia="楷体" w:cs="楷体"/>
                <w:color w:val="000000" w:themeColor="text1"/>
              </w:rPr>
            </w:pPr>
            <w:r>
              <w:rPr>
                <w:rStyle w:val="12"/>
                <w:rFonts w:hint="eastAsia" w:ascii="仿宋" w:hAnsi="仿宋" w:eastAsia="仿宋" w:cs="Arial"/>
                <w:color w:val="000000" w:themeColor="text1"/>
                <w:shd w:val="clear" w:color="auto" w:fill="FFFFFF"/>
              </w:rPr>
              <w:drawing>
                <wp:inline distT="0" distB="0" distL="114300" distR="114300">
                  <wp:extent cx="1377950" cy="14795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1431794" cy="1537129"/>
                          </a:xfrm>
                          <a:prstGeom prst="rect">
                            <a:avLst/>
                          </a:prstGeom>
                        </pic:spPr>
                      </pic:pic>
                    </a:graphicData>
                  </a:graphic>
                </wp:inline>
              </w:drawing>
            </w:r>
          </w:p>
        </w:tc>
      </w:tr>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60" w:hRule="atLeast"/>
        </w:trPr>
        <w:tc>
          <w:tcPr>
            <w:tcW w:w="2563" w:type="dxa"/>
            <w:vAlign w:val="center"/>
          </w:tcPr>
          <w:p>
            <w:pPr>
              <w:pStyle w:val="8"/>
              <w:spacing w:before="0" w:beforeAutospacing="0" w:after="0" w:afterAutospacing="0"/>
              <w:jc w:val="both"/>
              <w:rPr>
                <w:rStyle w:val="12"/>
                <w:rFonts w:ascii="仿宋" w:hAnsi="仿宋" w:eastAsia="仿宋" w:cs="Arial"/>
                <w:b w:val="0"/>
                <w:color w:val="000000" w:themeColor="text1"/>
                <w:shd w:val="clear" w:color="auto" w:fill="FFFFFF"/>
              </w:rPr>
            </w:pPr>
            <w:r>
              <w:rPr>
                <w:rStyle w:val="12"/>
                <w:rFonts w:hint="eastAsia" w:ascii="仿宋" w:hAnsi="仿宋" w:eastAsia="仿宋" w:cs="Arial"/>
                <w:b w:val="0"/>
                <w:color w:val="000000" w:themeColor="text1"/>
                <w:shd w:val="clear" w:color="auto" w:fill="FFFFFF"/>
              </w:rPr>
              <w:t>如果你读完大学，你的人生是这样的：</w:t>
            </w:r>
          </w:p>
          <w:p>
            <w:pPr>
              <w:pStyle w:val="8"/>
              <w:spacing w:before="0" w:beforeAutospacing="0" w:after="0" w:afterAutospacing="0"/>
              <w:jc w:val="both"/>
              <w:rPr>
                <w:rFonts w:ascii="楷体" w:hAnsi="楷体" w:eastAsia="楷体" w:cs="楷体"/>
                <w:color w:val="000000" w:themeColor="text1"/>
              </w:rPr>
            </w:pPr>
            <w:r>
              <w:rPr>
                <w:rStyle w:val="12"/>
                <w:rFonts w:hint="eastAsia" w:ascii="仿宋" w:hAnsi="仿宋" w:eastAsia="仿宋" w:cs="Arial"/>
                <w:color w:val="000000" w:themeColor="text1"/>
                <w:shd w:val="clear" w:color="auto" w:fill="FFFFFF"/>
              </w:rPr>
              <w:drawing>
                <wp:inline distT="0" distB="0" distL="114300" distR="114300">
                  <wp:extent cx="1475740" cy="139636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1475740" cy="1396365"/>
                          </a:xfrm>
                          <a:prstGeom prst="rect">
                            <a:avLst/>
                          </a:prstGeom>
                        </pic:spPr>
                      </pic:pic>
                    </a:graphicData>
                  </a:graphic>
                </wp:inline>
              </w:drawing>
            </w:r>
          </w:p>
        </w:tc>
      </w:tr>
    </w:tbl>
    <w:p>
      <w:pPr>
        <w:pStyle w:val="8"/>
        <w:spacing w:before="0" w:beforeAutospacing="0" w:after="0" w:afterAutospacing="0"/>
        <w:ind w:firstLine="480" w:firstLineChars="200"/>
        <w:jc w:val="both"/>
        <w:rPr>
          <w:rFonts w:ascii="楷体" w:hAnsi="楷体" w:eastAsia="楷体" w:cs="楷体"/>
          <w:color w:val="000000" w:themeColor="text1"/>
        </w:rPr>
      </w:pPr>
      <w:r>
        <w:rPr>
          <w:rFonts w:hint="eastAsia" w:ascii="楷体" w:hAnsi="楷体" w:eastAsia="楷体" w:cs="楷体"/>
          <w:color w:val="000000" w:themeColor="text1"/>
        </w:rPr>
        <w:t>①在网络上，曾经有一个“A4纸上看人生”的热门帖子：以75岁的平均年龄计算，人生不过短短的900个月，用一个30×30的表格来呈现，一张A4纸就足够了。如果人生每过一个月，就把一个格子涂上颜色，许多人突然发现，原来人生已过大半，时间来去匆匆。</w:t>
      </w:r>
    </w:p>
    <w:p>
      <w:pPr>
        <w:pStyle w:val="8"/>
        <w:spacing w:before="0" w:beforeAutospacing="0" w:after="0" w:afterAutospacing="0"/>
        <w:ind w:firstLine="480" w:firstLineChars="200"/>
        <w:jc w:val="both"/>
        <w:rPr>
          <w:rFonts w:ascii="楷体" w:hAnsi="楷体" w:eastAsia="楷体" w:cs="楷体"/>
          <w:color w:val="000000" w:themeColor="text1"/>
        </w:rPr>
      </w:pPr>
      <w:r>
        <w:rPr>
          <w:rFonts w:hint="eastAsia" w:ascii="楷体" w:hAnsi="楷体" w:eastAsia="楷体" w:cs="楷体"/>
          <w:color w:val="000000" w:themeColor="text1"/>
        </w:rPr>
        <w:t>②逝者如斯夫，不舍昼夜。时间看不见摸不着，于是也常给人一种错觉，好像时间的水井永远不会干涸。一张A4纸、900个方格，把时间量化，为人生建模</w:t>
      </w:r>
      <w:r>
        <w:rPr>
          <w:rFonts w:hint="eastAsia" w:ascii="楷体" w:hAnsi="楷体" w:eastAsia="楷体" w:cs="楷体"/>
          <w:color w:val="000000" w:themeColor="text1"/>
          <w:vertAlign w:val="superscript"/>
        </w:rPr>
        <w:t>①</w:t>
      </w:r>
      <w:r>
        <w:rPr>
          <w:rFonts w:hint="eastAsia" w:ascii="楷体" w:hAnsi="楷体" w:eastAsia="楷体" w:cs="楷体"/>
          <w:color w:val="000000" w:themeColor="text1"/>
        </w:rPr>
        <w:t>，也就难怪让人产生“时间易逝、人生苦短”的感慨。但感慨归感慨，这张A4纸对我们每个人来说更是一种激励，仿佛一下子让人看到了人生的进度和时间的井底，从而有了一种与时间赛跑的紧迫感。既然人生就是这么900个方格，还有什么理由不去珍惜每一分每一秒，慎重落笔，把每个方格都涂得精彩而饱满呢？</w:t>
      </w:r>
    </w:p>
    <w:p>
      <w:pPr>
        <w:pStyle w:val="8"/>
        <w:spacing w:before="0" w:beforeAutospacing="0" w:after="0" w:afterAutospacing="0"/>
        <w:ind w:firstLine="480" w:firstLineChars="200"/>
        <w:jc w:val="both"/>
        <w:rPr>
          <w:rFonts w:ascii="楷体" w:hAnsi="楷体" w:eastAsia="楷体" w:cs="楷体"/>
          <w:color w:val="000000" w:themeColor="text1"/>
        </w:rPr>
      </w:pPr>
      <w:r>
        <w:rPr>
          <w:rFonts w:hint="eastAsia" w:ascii="楷体" w:hAnsi="楷体" w:eastAsia="楷体" w:cs="楷体"/>
          <w:color w:val="000000" w:themeColor="text1"/>
        </w:rPr>
        <w:t>③时间是伟大的书写者，而手握人生时间巨笔的，从来都是我们自己。画好人生的900个方格，就是要在方寸之间用心，做好为人生谋篇布局的工作。有人说，珍惜时间的人做梦都在思考问题，浪费时间的人白天也当成晚上来消遣。在方寸之间用心，就当在心里打好人生的草稿，尽早规划好未来路径，让不同时期的目标牵引着自己充实人生的奋斗；就当在心里放个闹钟，时刻提醒自己“时间的存量已经越来越少”“莫等闲，白了少年头”，更需加倍努力、不懈奋斗；就当在心里扬起风帆，时刻让自己保持爬坡过坎的压力感、奋勇向前的使命感和干事创业的责任感。一日当尽一日之勤，方不负青春韶华。</w:t>
      </w:r>
    </w:p>
    <w:p>
      <w:pPr>
        <w:pStyle w:val="8"/>
        <w:spacing w:before="0" w:beforeAutospacing="0" w:after="0" w:afterAutospacing="0"/>
        <w:ind w:firstLine="480" w:firstLineChars="200"/>
        <w:jc w:val="both"/>
        <w:rPr>
          <w:rFonts w:ascii="楷体" w:hAnsi="楷体" w:eastAsia="楷体" w:cs="楷体"/>
          <w:color w:val="000000" w:themeColor="text1"/>
        </w:rPr>
      </w:pPr>
      <w:r>
        <w:rPr>
          <w:rFonts w:hint="eastAsia" w:ascii="楷体" w:hAnsi="楷体" w:eastAsia="楷体" w:cs="楷体"/>
          <w:color w:val="000000" w:themeColor="text1"/>
        </w:rPr>
        <w:t>④春夏相交但有别，秋冬相接但不紊</w:t>
      </w:r>
      <w:r>
        <w:rPr>
          <w:rFonts w:hint="eastAsia" w:ascii="楷体" w:hAnsi="楷体" w:eastAsia="楷体" w:cs="楷体"/>
          <w:color w:val="000000" w:themeColor="text1"/>
          <w:vertAlign w:val="superscript"/>
        </w:rPr>
        <w:t>②</w:t>
      </w:r>
      <w:r>
        <w:rPr>
          <w:rFonts w:hint="eastAsia" w:ascii="楷体" w:hAnsi="楷体" w:eastAsia="楷体" w:cs="楷体"/>
          <w:color w:val="000000" w:themeColor="text1"/>
        </w:rPr>
        <w:t>。900个端端正正的方格，也是一种隐喻，恰恰说明人生自有其规则和边界。涂色不能出格，行为不可逾矩。为私者，需要明辨善恶丑美，看清舍与得，坚持修心为善、正心守道、扼心制欲，不做亏心事、不谋不义财，踏踏实实走好人生每一步；为公者，更要养浩然正气，分清公与私，做到有所</w:t>
      </w:r>
      <w:r>
        <w:rPr>
          <w:rFonts w:hint="eastAsia" w:ascii="楷体" w:hAnsi="楷体" w:eastAsia="楷体" w:cs="楷体"/>
          <w:color w:val="000000" w:themeColor="text1"/>
        </w:rPr>
        <w:drawing>
          <wp:inline distT="0" distB="0" distL="0" distR="0">
            <wp:extent cx="22225" cy="2032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20320"/>
                    </a:xfrm>
                    <a:prstGeom prst="rect">
                      <a:avLst/>
                    </a:prstGeom>
                  </pic:spPr>
                </pic:pic>
              </a:graphicData>
            </a:graphic>
          </wp:inline>
        </w:drawing>
      </w:r>
      <w:r>
        <w:rPr>
          <w:rFonts w:hint="eastAsia" w:ascii="楷体" w:hAnsi="楷体" w:eastAsia="楷体" w:cs="楷体"/>
          <w:color w:val="000000" w:themeColor="text1"/>
        </w:rPr>
        <w:t>为有所不为，不为私心所扰、不为名利所累，尽心竭力持守公道、秉公办事。走远路，更要走对路，这是对人生负责，更是对时间的敬畏。</w:t>
      </w:r>
    </w:p>
    <w:p>
      <w:pPr>
        <w:pStyle w:val="8"/>
        <w:spacing w:before="0" w:beforeAutospacing="0" w:after="0" w:afterAutospacing="0"/>
        <w:ind w:firstLine="480"/>
        <w:jc w:val="both"/>
        <w:rPr>
          <w:rFonts w:ascii="楷体" w:hAnsi="楷体" w:eastAsia="楷体" w:cs="楷体"/>
          <w:color w:val="000000" w:themeColor="text1"/>
          <w:u w:val="single"/>
        </w:rPr>
      </w:pPr>
      <w:r>
        <w:rPr>
          <w:rFonts w:hint="eastAsia" w:ascii="楷体" w:hAnsi="楷体" w:eastAsia="楷体" w:cs="楷体"/>
          <w:color w:val="000000" w:themeColor="text1"/>
        </w:rPr>
        <w:t>⑤有人认为，现代生活的一个标志性特征，就是将原本属于黑夜、属于休息的时间纳入人的活动时间。技术的进步、日常生活的丰富，拉长了传统意义上的白天。同样是900个月，现代人所能占有的有效活动时间，一定比古时候要长很多。然而在快节奏的现代生活中，即使再长的时间也往往被安排得满满当当。人们终日忙碌，却少有时间停下来思考，什么样的生活才是真正有意义的生活。</w:t>
      </w:r>
      <w:r>
        <w:rPr>
          <w:rFonts w:hint="eastAsia" w:ascii="楷体" w:hAnsi="楷体" w:eastAsia="楷体" w:cs="楷体"/>
          <w:color w:val="000000" w:themeColor="text1"/>
          <w:u w:val="single"/>
        </w:rPr>
        <w:t>事实上，时间本身包含丰富的维度，而其中最重要的可能既不是长短，也不是快慢，而是如何让每一分每一秒都更有价值。在这个意义上，人生最重要的不是速度，而是质量。。</w:t>
      </w:r>
    </w:p>
    <w:p>
      <w:pPr>
        <w:ind w:firstLine="480" w:firstLineChars="200"/>
        <w:rPr>
          <w:rFonts w:ascii="楷体" w:hAnsi="楷体" w:eastAsia="楷体" w:cs="楷体"/>
          <w:color w:val="000000" w:themeColor="text1"/>
          <w:sz w:val="24"/>
          <w:szCs w:val="24"/>
        </w:rPr>
      </w:pPr>
      <w:r>
        <w:rPr>
          <w:rFonts w:hint="eastAsia" w:ascii="楷体" w:hAnsi="楷体" w:eastAsia="楷体" w:cs="楷体"/>
          <w:color w:val="000000" w:themeColor="text1"/>
          <w:sz w:val="24"/>
          <w:szCs w:val="24"/>
        </w:rPr>
        <w:t>⑥时间是慷慨的给予者，也是伟大的孕育者，更是永恒的评判者。在每个人生命的土地上，时间终归会给那些辛勤耕耘的人以丰收，给蹉跎虚度的人以荒芜。</w:t>
      </w:r>
    </w:p>
    <w:p>
      <w:pPr>
        <w:ind w:firstLine="4560" w:firstLineChars="1900"/>
        <w:rPr>
          <w:rFonts w:ascii="仿宋" w:hAnsi="仿宋" w:eastAsia="仿宋" w:cs="楷体"/>
          <w:color w:val="000000" w:themeColor="text1"/>
          <w:sz w:val="24"/>
          <w:szCs w:val="24"/>
        </w:rPr>
      </w:pPr>
      <w:r>
        <w:rPr>
          <w:rFonts w:ascii="仿宋" w:hAnsi="仿宋" w:eastAsia="仿宋" w:cs="楷体"/>
          <w:color w:val="000000" w:themeColor="text1"/>
          <w:sz w:val="24"/>
          <w:szCs w:val="24"/>
        </w:rPr>
        <w:pict>
          <v:line id="直接连接符 3" o:spid="_x0000_s1026" o:spt="20" alt="学科网(www.zxxk.com)--教育资源门户，提供试卷、教案、课件、论文、素材及各类教学资源下载，还有大量而丰富的教学相关资讯！" style="position:absolute;left:0pt;margin-left:116.5pt;margin-top:11.85pt;height:0pt;width:101.9pt;z-index:251659264;mso-width-relative:page;mso-height-relative:page;" coordsize="21600,21600">
            <v:path arrowok="t"/>
            <v:fill focussize="0,0"/>
            <v:stroke weight="0.5pt" joinstyle="miter"/>
            <v:imagedata o:title=""/>
            <o:lock v:ext="edit"/>
          </v:line>
        </w:pict>
      </w:r>
      <w:r>
        <w:rPr>
          <w:rFonts w:hint="eastAsia" w:ascii="仿宋" w:hAnsi="仿宋" w:eastAsia="仿宋" w:cs="楷体"/>
          <w:color w:val="000000" w:themeColor="text1"/>
          <w:sz w:val="24"/>
          <w:szCs w:val="24"/>
        </w:rPr>
        <w:t>（选自《 人民日报 》，2018年9月17日）</w:t>
      </w:r>
    </w:p>
    <w:p>
      <w:pPr>
        <w:ind w:firstLine="360" w:firstLineChars="150"/>
        <w:jc w:val="left"/>
        <w:rPr>
          <w:rFonts w:ascii="仿宋" w:hAnsi="仿宋" w:eastAsia="仿宋" w:cs="楷体"/>
          <w:color w:val="000000" w:themeColor="text1"/>
          <w:sz w:val="24"/>
          <w:szCs w:val="24"/>
        </w:rPr>
      </w:pPr>
      <w:r>
        <w:rPr>
          <w:rFonts w:hint="eastAsia" w:ascii="仿宋" w:hAnsi="仿宋" w:eastAsia="仿宋" w:cs="楷体"/>
          <w:color w:val="000000" w:themeColor="text1"/>
          <w:sz w:val="24"/>
          <w:szCs w:val="24"/>
        </w:rPr>
        <w:t>①建模</w:t>
      </w:r>
      <w:r>
        <w:rPr>
          <w:rFonts w:ascii="仿宋" w:hAnsi="仿宋" w:eastAsia="仿宋" w:cs="楷体"/>
          <w:color w:val="000000" w:themeColor="text1"/>
          <w:sz w:val="24"/>
          <w:szCs w:val="24"/>
        </w:rPr>
        <w:t>：</w:t>
      </w:r>
      <w:r>
        <w:rPr>
          <w:rFonts w:hint="eastAsia" w:ascii="仿宋" w:hAnsi="仿宋" w:eastAsia="仿宋" w:cs="楷体"/>
          <w:color w:val="000000" w:themeColor="text1"/>
          <w:sz w:val="24"/>
          <w:szCs w:val="24"/>
        </w:rPr>
        <w:t>为了</w:t>
      </w:r>
      <w:r>
        <w:rPr>
          <w:rFonts w:ascii="仿宋" w:hAnsi="仿宋" w:eastAsia="仿宋" w:cs="楷体"/>
          <w:color w:val="000000" w:themeColor="text1"/>
          <w:sz w:val="24"/>
          <w:szCs w:val="24"/>
        </w:rPr>
        <w:t>研究某种现实或事物而建立的模型。</w:t>
      </w:r>
      <w:r>
        <w:rPr>
          <w:rFonts w:hint="eastAsia" w:ascii="仿宋" w:hAnsi="仿宋" w:eastAsia="仿宋" w:cs="楷体"/>
          <w:color w:val="000000" w:themeColor="text1"/>
          <w:sz w:val="24"/>
          <w:szCs w:val="24"/>
        </w:rPr>
        <w:t>②紊：</w:t>
      </w:r>
      <w:r>
        <w:rPr>
          <w:rFonts w:ascii="仿宋" w:hAnsi="仿宋" w:eastAsia="仿宋" w:cs="楷体"/>
          <w:color w:val="000000" w:themeColor="text1"/>
          <w:sz w:val="24"/>
          <w:szCs w:val="24"/>
        </w:rPr>
        <w:t>乱。</w:t>
      </w:r>
    </w:p>
    <w:p>
      <w:pPr>
        <w:numPr>
          <w:ilvl w:val="0"/>
          <w:numId w:val="4"/>
        </w:numP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作者</w:t>
      </w:r>
      <w:r>
        <w:rPr>
          <w:rFonts w:ascii="宋体" w:hAnsi="宋体" w:eastAsia="宋体" w:cs="宋体"/>
          <w:color w:val="000000" w:themeColor="text1"/>
          <w:sz w:val="24"/>
          <w:szCs w:val="24"/>
        </w:rPr>
        <w:t>的主要看法</w:t>
      </w:r>
      <w:r>
        <w:rPr>
          <w:rFonts w:hint="eastAsia" w:ascii="宋体" w:hAnsi="宋体" w:eastAsia="宋体" w:cs="宋体"/>
          <w:color w:val="000000" w:themeColor="text1"/>
          <w:sz w:val="24"/>
          <w:szCs w:val="24"/>
        </w:rPr>
        <w:t xml:space="preserve">是 </w:t>
      </w:r>
      <w:r>
        <w:rPr>
          <w:rFonts w:hint="eastAsia" w:ascii="宋体" w:hAnsi="宋体" w:eastAsia="宋体" w:cs="宋体"/>
          <w:color w:val="000000" w:themeColor="text1"/>
          <w:sz w:val="24"/>
          <w:szCs w:val="24"/>
          <w:u w:val="single"/>
        </w:rPr>
        <w:t xml:space="preserve">                                    </w:t>
      </w:r>
      <w:r>
        <w:rPr>
          <w:rFonts w:hint="eastAsia" w:ascii="宋体" w:hAnsi="宋体" w:eastAsia="宋体" w:cs="宋体"/>
          <w:color w:val="000000" w:themeColor="text1"/>
          <w:sz w:val="24"/>
          <w:szCs w:val="24"/>
        </w:rPr>
        <w:t>（2分）</w:t>
      </w:r>
    </w:p>
    <w:p>
      <w:pPr>
        <w:rPr>
          <w:rFonts w:ascii="宋体" w:hAnsi="宋体" w:eastAsia="宋体" w:cs="宋体"/>
          <w:color w:val="000000" w:themeColor="text1"/>
          <w:sz w:val="24"/>
          <w:szCs w:val="24"/>
        </w:rPr>
      </w:pPr>
      <w:r>
        <w:rPr>
          <w:rFonts w:hint="eastAsia" w:ascii="宋体" w:hAnsi="宋体" w:eastAsia="宋体"/>
          <w:color w:val="000000" w:themeColor="text1"/>
          <w:sz w:val="24"/>
          <w:szCs w:val="24"/>
        </w:rPr>
        <w:t>15.</w:t>
      </w:r>
      <w:r>
        <w:rPr>
          <w:rFonts w:hint="eastAsia" w:ascii="宋体" w:hAnsi="宋体" w:eastAsia="宋体" w:cs="宋体"/>
          <w:color w:val="000000" w:themeColor="text1"/>
          <w:sz w:val="24"/>
          <w:szCs w:val="24"/>
        </w:rPr>
        <w:t>阅读全文，下列说法</w:t>
      </w:r>
      <w:r>
        <w:rPr>
          <w:rFonts w:hint="eastAsia" w:ascii="宋体" w:hAnsi="宋体" w:eastAsia="宋体" w:cs="宋体"/>
          <w:bCs/>
          <w:color w:val="000000" w:themeColor="text1"/>
          <w:sz w:val="24"/>
          <w:szCs w:val="24"/>
          <w:em w:val="dot"/>
        </w:rPr>
        <w:t>不正确</w:t>
      </w:r>
      <w:r>
        <w:rPr>
          <w:rFonts w:hint="eastAsia" w:ascii="宋体" w:hAnsi="宋体" w:eastAsia="宋体" w:cs="宋体"/>
          <w:color w:val="000000" w:themeColor="text1"/>
          <w:sz w:val="24"/>
          <w:szCs w:val="24"/>
        </w:rPr>
        <w:t>的一项是（   ）（2分）</w:t>
      </w:r>
    </w:p>
    <w:p>
      <w:pPr>
        <w:ind w:left="555" w:leftChars="150" w:hanging="240" w:hangingChars="100"/>
        <w:rPr>
          <w:rFonts w:ascii="宋体" w:hAnsi="宋体" w:eastAsia="宋体" w:cs="宋体"/>
          <w:color w:val="000000" w:themeColor="text1"/>
          <w:sz w:val="24"/>
          <w:szCs w:val="24"/>
        </w:rPr>
      </w:pPr>
      <w:r>
        <w:rPr>
          <w:rFonts w:ascii="宋体" w:hAnsi="宋体" w:eastAsia="宋体" w:cs="宋体"/>
          <w:color w:val="000000" w:themeColor="text1"/>
          <w:sz w:val="24"/>
          <w:szCs w:val="24"/>
        </w:rPr>
        <w:t>A.</w:t>
      </w:r>
      <w:r>
        <w:rPr>
          <w:rFonts w:hint="eastAsia" w:ascii="宋体" w:hAnsi="宋体" w:eastAsia="宋体" w:cs="宋体"/>
          <w:color w:val="000000" w:themeColor="text1"/>
          <w:sz w:val="24"/>
          <w:szCs w:val="24"/>
        </w:rPr>
        <w:t>第一段用现实热帖论证了</w:t>
      </w:r>
      <w:r>
        <w:rPr>
          <w:rFonts w:ascii="宋体" w:hAnsi="宋体" w:eastAsia="宋体" w:cs="宋体"/>
          <w:color w:val="000000" w:themeColor="text1"/>
          <w:sz w:val="24"/>
          <w:szCs w:val="24"/>
        </w:rPr>
        <w:t>本段</w:t>
      </w:r>
      <w:r>
        <w:rPr>
          <w:rFonts w:hint="eastAsia" w:ascii="宋体" w:hAnsi="宋体" w:eastAsia="宋体" w:cs="宋体"/>
          <w:color w:val="000000" w:themeColor="text1"/>
          <w:sz w:val="24"/>
          <w:szCs w:val="24"/>
        </w:rPr>
        <w:t>的观点。</w:t>
      </w:r>
    </w:p>
    <w:p>
      <w:pPr>
        <w:ind w:left="555" w:leftChars="150" w:hanging="240" w:hangingChars="100"/>
        <w:rPr>
          <w:rFonts w:ascii="宋体" w:hAnsi="宋体" w:eastAsia="宋体" w:cs="宋体"/>
          <w:color w:val="000000" w:themeColor="text1"/>
          <w:sz w:val="24"/>
          <w:szCs w:val="24"/>
        </w:rPr>
      </w:pPr>
      <w:r>
        <w:rPr>
          <w:rFonts w:ascii="宋体" w:hAnsi="宋体" w:eastAsia="宋体" w:cs="宋体"/>
          <w:color w:val="000000" w:themeColor="text1"/>
          <w:sz w:val="24"/>
          <w:szCs w:val="24"/>
        </w:rPr>
        <w:t>B.</w:t>
      </w:r>
      <w:r>
        <w:rPr>
          <w:rFonts w:hint="eastAsia" w:ascii="宋体" w:hAnsi="宋体" w:eastAsia="宋体" w:cs="宋体"/>
          <w:color w:val="000000" w:themeColor="text1"/>
          <w:sz w:val="24"/>
          <w:szCs w:val="24"/>
        </w:rPr>
        <w:t>第三段论述的</w:t>
      </w:r>
      <w:r>
        <w:rPr>
          <w:rFonts w:ascii="宋体" w:hAnsi="宋体" w:eastAsia="宋体" w:cs="宋体"/>
          <w:color w:val="000000" w:themeColor="text1"/>
          <w:sz w:val="24"/>
          <w:szCs w:val="24"/>
        </w:rPr>
        <w:t>重点：</w:t>
      </w:r>
      <w:r>
        <w:rPr>
          <w:rFonts w:hint="eastAsia" w:ascii="宋体" w:hAnsi="宋体" w:eastAsia="宋体" w:cs="宋体"/>
          <w:color w:val="000000" w:themeColor="text1"/>
          <w:sz w:val="24"/>
          <w:szCs w:val="24"/>
        </w:rPr>
        <w:t>我们</w:t>
      </w:r>
      <w:r>
        <w:rPr>
          <w:rFonts w:ascii="宋体" w:hAnsi="宋体" w:eastAsia="宋体" w:cs="宋体"/>
          <w:color w:val="000000" w:themeColor="text1"/>
          <w:sz w:val="24"/>
          <w:szCs w:val="24"/>
        </w:rPr>
        <w:t>要</w:t>
      </w:r>
      <w:r>
        <w:rPr>
          <w:rFonts w:hint="eastAsia" w:ascii="宋体" w:hAnsi="宋体" w:eastAsia="宋体" w:cs="楷体"/>
          <w:color w:val="000000" w:themeColor="text1"/>
          <w:sz w:val="24"/>
          <w:szCs w:val="24"/>
        </w:rPr>
        <w:t>在方寸之间用心，为人生做好谋篇布局</w:t>
      </w:r>
      <w:r>
        <w:rPr>
          <w:rFonts w:hint="eastAsia" w:ascii="宋体" w:hAnsi="宋体" w:eastAsia="宋体" w:cs="宋体"/>
          <w:color w:val="000000" w:themeColor="text1"/>
          <w:sz w:val="24"/>
          <w:szCs w:val="24"/>
        </w:rPr>
        <w:t>。</w:t>
      </w:r>
    </w:p>
    <w:p>
      <w:pPr>
        <w:ind w:left="561" w:leftChars="135" w:hanging="278" w:hangingChars="116"/>
        <w:rPr>
          <w:rFonts w:ascii="宋体" w:hAnsi="宋体" w:eastAsia="宋体" w:cs="宋体"/>
          <w:color w:val="000000" w:themeColor="text1"/>
          <w:sz w:val="24"/>
          <w:szCs w:val="24"/>
        </w:rPr>
      </w:pPr>
      <w:r>
        <w:rPr>
          <w:rFonts w:ascii="宋体" w:hAnsi="宋体" w:eastAsia="宋体" w:cs="宋体"/>
          <w:color w:val="000000" w:themeColor="text1"/>
          <w:sz w:val="24"/>
          <w:szCs w:val="24"/>
        </w:rPr>
        <w:t>C.</w:t>
      </w:r>
      <w:r>
        <w:rPr>
          <w:rFonts w:hint="eastAsia" w:ascii="宋体" w:hAnsi="宋体" w:eastAsia="宋体" w:cs="宋体"/>
          <w:color w:val="000000" w:themeColor="text1"/>
          <w:sz w:val="24"/>
          <w:szCs w:val="24"/>
        </w:rPr>
        <w:t>第四段先以春夏秋冬、方格为喻引出观点；再用为私者、为公者的行为准则作证明；最后指出这样做的意义，再次强调观点。</w:t>
      </w:r>
    </w:p>
    <w:p>
      <w:pPr>
        <w:rPr>
          <w:rFonts w:ascii="宋体" w:hAnsi="宋体" w:eastAsia="宋体"/>
          <w:color w:val="000000" w:themeColor="text1"/>
          <w:sz w:val="24"/>
          <w:szCs w:val="24"/>
        </w:rPr>
      </w:pPr>
      <w:r>
        <w:rPr>
          <w:rFonts w:hint="eastAsia" w:ascii="宋体" w:hAnsi="宋体" w:eastAsia="宋体"/>
          <w:color w:val="000000" w:themeColor="text1"/>
          <w:sz w:val="24"/>
          <w:szCs w:val="24"/>
        </w:rPr>
        <w:t>16.根据下面</w:t>
      </w:r>
      <w:r>
        <w:rPr>
          <w:rFonts w:ascii="宋体" w:hAnsi="宋体" w:eastAsia="宋体"/>
          <w:color w:val="000000" w:themeColor="text1"/>
          <w:sz w:val="24"/>
          <w:szCs w:val="24"/>
        </w:rPr>
        <w:t>提供的材料，为第五段</w:t>
      </w:r>
      <w:r>
        <w:rPr>
          <w:rFonts w:ascii="宋体" w:hAnsi="宋体" w:eastAsia="宋体"/>
          <w:color w:val="000000" w:themeColor="text1"/>
          <w:sz w:val="24"/>
          <w:szCs w:val="24"/>
        </w:rPr>
        <w:drawing>
          <wp:inline distT="0" distB="0" distL="0" distR="0">
            <wp:extent cx="12700" cy="21590"/>
            <wp:effectExtent l="19050" t="0" r="635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21590"/>
                    </a:xfrm>
                    <a:prstGeom prst="rect">
                      <a:avLst/>
                    </a:prstGeom>
                  </pic:spPr>
                </pic:pic>
              </a:graphicData>
            </a:graphic>
          </wp:inline>
        </w:drawing>
      </w:r>
      <w:r>
        <w:rPr>
          <w:rFonts w:ascii="宋体" w:hAnsi="宋体" w:eastAsia="宋体"/>
          <w:color w:val="000000" w:themeColor="text1"/>
          <w:sz w:val="24"/>
          <w:szCs w:val="24"/>
        </w:rPr>
        <w:t>横线处补充一个</w:t>
      </w:r>
      <w:r>
        <w:rPr>
          <w:rFonts w:hint="eastAsia" w:ascii="宋体" w:hAnsi="宋体" w:eastAsia="宋体"/>
          <w:color w:val="000000" w:themeColor="text1"/>
          <w:sz w:val="24"/>
          <w:szCs w:val="24"/>
        </w:rPr>
        <w:t>合适</w:t>
      </w:r>
      <w:r>
        <w:rPr>
          <w:rFonts w:ascii="宋体" w:hAnsi="宋体" w:eastAsia="宋体"/>
          <w:color w:val="000000" w:themeColor="text1"/>
          <w:sz w:val="24"/>
          <w:szCs w:val="24"/>
        </w:rPr>
        <w:t>的</w:t>
      </w:r>
      <w:r>
        <w:rPr>
          <w:rFonts w:hint="eastAsia" w:ascii="宋体" w:hAnsi="宋体" w:eastAsia="宋体"/>
          <w:color w:val="000000" w:themeColor="text1"/>
          <w:sz w:val="24"/>
          <w:szCs w:val="24"/>
        </w:rPr>
        <w:t>事实</w:t>
      </w:r>
      <w:r>
        <w:rPr>
          <w:rFonts w:ascii="宋体" w:hAnsi="宋体" w:eastAsia="宋体"/>
          <w:color w:val="000000" w:themeColor="text1"/>
          <w:sz w:val="24"/>
          <w:szCs w:val="24"/>
        </w:rPr>
        <w:t>论据</w:t>
      </w:r>
      <w:r>
        <w:rPr>
          <w:rFonts w:hint="eastAsia" w:ascii="宋体" w:hAnsi="宋体" w:eastAsia="宋体"/>
          <w:color w:val="000000" w:themeColor="text1"/>
          <w:sz w:val="24"/>
          <w:szCs w:val="24"/>
        </w:rPr>
        <w:t>。（不超过60字）（3分）</w:t>
      </w:r>
    </w:p>
    <w:p>
      <w:pPr>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【材料】</w:t>
      </w:r>
    </w:p>
    <w:p>
      <w:pPr>
        <w:pStyle w:val="8"/>
        <w:spacing w:before="0" w:beforeAutospacing="0" w:after="0" w:afterAutospacing="0"/>
        <w:ind w:firstLine="480"/>
        <w:jc w:val="both"/>
        <w:rPr>
          <w:rFonts w:ascii="楷体" w:hAnsi="楷体" w:eastAsia="楷体" w:cs="楷体"/>
          <w:color w:val="000000" w:themeColor="text1"/>
        </w:rPr>
      </w:pPr>
      <w:r>
        <w:rPr>
          <w:rFonts w:hint="eastAsia" w:ascii="楷体" w:hAnsi="楷体" w:eastAsia="楷体" w:cs="楷体"/>
          <w:color w:val="000000" w:themeColor="text1"/>
        </w:rPr>
        <w:t>邓稼先是中国核武器研制与发展的主要组织者、领导者，把中国国防自卫武器引领到了世界先进水平，被称为“两弹元勋”。</w:t>
      </w:r>
    </w:p>
    <w:p>
      <w:pPr>
        <w:pStyle w:val="8"/>
        <w:spacing w:before="0" w:beforeAutospacing="0" w:after="0" w:afterAutospacing="0"/>
        <w:ind w:firstLine="480"/>
        <w:jc w:val="both"/>
        <w:rPr>
          <w:rFonts w:ascii="楷体" w:hAnsi="楷体" w:eastAsia="楷体" w:cs="楷体"/>
          <w:color w:val="000000" w:themeColor="text1"/>
        </w:rPr>
      </w:pPr>
      <w:r>
        <w:rPr>
          <w:rFonts w:hint="eastAsia" w:ascii="楷体" w:hAnsi="楷体" w:eastAsia="楷体" w:cs="楷体"/>
          <w:color w:val="000000" w:themeColor="text1"/>
        </w:rPr>
        <w:t>1950年8月，在美国获得博士学位九天后，他便毅然放弃了美国优越的生活和工作条件，回到了一穷二白的祖国。</w:t>
      </w:r>
    </w:p>
    <w:p>
      <w:pPr>
        <w:pStyle w:val="8"/>
        <w:spacing w:before="0" w:beforeAutospacing="0" w:after="0" w:afterAutospacing="0"/>
        <w:ind w:firstLine="480" w:firstLineChars="200"/>
        <w:jc w:val="both"/>
        <w:rPr>
          <w:rFonts w:ascii="楷体" w:hAnsi="楷体" w:eastAsia="楷体" w:cs="楷体"/>
          <w:color w:val="000000" w:themeColor="text1"/>
        </w:rPr>
      </w:pPr>
      <w:r>
        <w:rPr>
          <w:rFonts w:hint="eastAsia" w:ascii="楷体" w:hAnsi="楷体" w:eastAsia="楷体" w:cs="楷体"/>
          <w:color w:val="000000" w:themeColor="text1"/>
        </w:rPr>
        <w:t>1958年秋，邓稼先负责核武器的理论设计。在没有资料，缺乏试验条件的情况下，他挑起了探索原子弹理论的重任。那时，由于条件艰苦，同志们使用算盘进行极为复杂的原子理论计算，为了演算一个数据，一日三班倒。算一次，要一个多月，算9次，要花费一年多时间，常常是工作到天亮。每当过度疲劳，思维中断时，邓稼先都着急地说：“唉，一个太阳不够用呀！”</w:t>
      </w:r>
    </w:p>
    <w:p>
      <w:pPr>
        <w:pStyle w:val="8"/>
        <w:spacing w:before="0" w:beforeAutospacing="0" w:after="0" w:afterAutospacing="0"/>
        <w:ind w:firstLine="480"/>
        <w:jc w:val="both"/>
        <w:rPr>
          <w:rFonts w:ascii="宋体" w:hAnsi="宋体"/>
          <w:color w:val="000000" w:themeColor="text1"/>
          <w:u w:val="single"/>
        </w:rPr>
      </w:pPr>
      <w:r>
        <w:rPr>
          <w:rFonts w:hint="eastAsia" w:ascii="楷体" w:hAnsi="楷体" w:eastAsia="楷体" w:cs="楷体"/>
          <w:color w:val="000000" w:themeColor="text1"/>
        </w:rPr>
        <w:t>1986年7月29日，因核辐射而患直肠癌的邓稼先逝世，终年62岁。</w:t>
      </w:r>
    </w:p>
    <w:p>
      <w:pPr>
        <w:ind w:left="360" w:hanging="360" w:hangingChars="150"/>
        <w:rPr>
          <w:rFonts w:asciiTheme="majorEastAsia" w:hAnsiTheme="majorEastAsia" w:eastAsiaTheme="majorEastAsia"/>
          <w:color w:val="000000" w:themeColor="text1"/>
          <w:sz w:val="24"/>
          <w:szCs w:val="24"/>
        </w:rPr>
      </w:pPr>
      <w:r>
        <w:rPr>
          <w:rFonts w:ascii="宋体" w:hAnsi="宋体" w:eastAsia="宋体"/>
          <w:color w:val="000000" w:themeColor="text1"/>
          <w:sz w:val="24"/>
          <w:szCs w:val="24"/>
        </w:rPr>
        <w:t>1</w:t>
      </w:r>
      <w:r>
        <w:rPr>
          <w:rFonts w:hint="eastAsia" w:ascii="宋体" w:hAnsi="宋体" w:eastAsia="宋体"/>
          <w:color w:val="000000" w:themeColor="text1"/>
          <w:sz w:val="24"/>
          <w:szCs w:val="24"/>
        </w:rPr>
        <w:t>7.</w:t>
      </w:r>
      <w:r>
        <w:rPr>
          <w:rFonts w:hint="eastAsia" w:ascii="宋体" w:hAnsi="宋体" w:eastAsia="宋体" w:cs="宋体"/>
          <w:color w:val="000000" w:themeColor="text1"/>
          <w:sz w:val="24"/>
          <w:szCs w:val="24"/>
        </w:rPr>
        <w:drawing>
          <wp:inline distT="0" distB="0" distL="0" distR="0">
            <wp:extent cx="15240" cy="2032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5240" cy="20320"/>
                    </a:xfrm>
                    <a:prstGeom prst="rect">
                      <a:avLst/>
                    </a:prstGeom>
                  </pic:spPr>
                </pic:pic>
              </a:graphicData>
            </a:graphic>
          </wp:inline>
        </w:drawing>
      </w:r>
      <w:r>
        <w:rPr>
          <w:rFonts w:hint="eastAsia" w:ascii="宋体" w:hAnsi="宋体" w:eastAsia="宋体" w:cs="宋体"/>
          <w:color w:val="000000" w:themeColor="text1"/>
          <w:sz w:val="24"/>
          <w:szCs w:val="24"/>
        </w:rPr>
        <w:t>生活中，常常见到有些同学一方面大喊时间不够用,一方面又做什么事都紧张不起来。针对</w:t>
      </w:r>
      <w:r>
        <w:rPr>
          <w:rFonts w:ascii="宋体" w:hAnsi="宋体" w:eastAsia="宋体" w:cs="宋体"/>
          <w:color w:val="000000" w:themeColor="text1"/>
          <w:sz w:val="24"/>
          <w:szCs w:val="24"/>
        </w:rPr>
        <w:t>这种现象，</w:t>
      </w:r>
      <w:r>
        <w:rPr>
          <w:rFonts w:hint="eastAsia" w:ascii="宋体" w:hAnsi="宋体" w:eastAsia="宋体" w:cs="宋体"/>
          <w:color w:val="000000" w:themeColor="text1"/>
          <w:sz w:val="24"/>
          <w:szCs w:val="24"/>
        </w:rPr>
        <w:t>有人认为他</w:t>
      </w:r>
      <w:r>
        <w:rPr>
          <w:rFonts w:ascii="宋体" w:hAnsi="宋体" w:eastAsia="宋体" w:cs="宋体"/>
          <w:color w:val="000000" w:themeColor="text1"/>
          <w:sz w:val="24"/>
          <w:szCs w:val="24"/>
        </w:rPr>
        <w:t>们</w:t>
      </w:r>
      <w:r>
        <w:rPr>
          <w:rFonts w:hint="eastAsia" w:ascii="宋体" w:hAnsi="宋体" w:eastAsia="宋体" w:cs="宋体"/>
          <w:color w:val="000000" w:themeColor="text1"/>
          <w:sz w:val="24"/>
          <w:szCs w:val="24"/>
        </w:rPr>
        <w:t>功课</w:t>
      </w:r>
      <w:r>
        <w:rPr>
          <w:rFonts w:ascii="宋体" w:hAnsi="宋体" w:eastAsia="宋体" w:cs="宋体"/>
          <w:color w:val="000000" w:themeColor="text1"/>
          <w:sz w:val="24"/>
          <w:szCs w:val="24"/>
        </w:rPr>
        <w:t>太紧、平时太累，还有人认为是</w:t>
      </w:r>
      <w:r>
        <w:rPr>
          <w:rFonts w:hint="eastAsia" w:ascii="宋体" w:hAnsi="宋体" w:eastAsia="宋体" w:cs="宋体"/>
          <w:color w:val="000000" w:themeColor="text1"/>
          <w:sz w:val="24"/>
          <w:szCs w:val="24"/>
        </w:rPr>
        <w:t>他们</w:t>
      </w:r>
      <w:r>
        <w:rPr>
          <w:rFonts w:ascii="宋体" w:hAnsi="宋体" w:eastAsia="宋体" w:cs="宋体"/>
          <w:color w:val="000000" w:themeColor="text1"/>
          <w:sz w:val="24"/>
          <w:szCs w:val="24"/>
        </w:rPr>
        <w:t>对所做的事情不感兴趣</w:t>
      </w:r>
      <w:r>
        <w:rPr>
          <w:rFonts w:hint="eastAsia" w:ascii="宋体" w:hAnsi="宋体" w:eastAsia="宋体" w:cs="宋体"/>
          <w:color w:val="000000" w:themeColor="text1"/>
          <w:sz w:val="24"/>
          <w:szCs w:val="24"/>
        </w:rPr>
        <w:t>。请结合文章最后</w:t>
      </w:r>
      <w:r>
        <w:rPr>
          <w:rFonts w:ascii="宋体" w:hAnsi="宋体" w:eastAsia="宋体" w:cs="宋体"/>
          <w:color w:val="000000" w:themeColor="text1"/>
          <w:sz w:val="24"/>
          <w:szCs w:val="24"/>
        </w:rPr>
        <w:t>一段</w:t>
      </w:r>
      <w:r>
        <w:rPr>
          <w:rFonts w:hint="eastAsia" w:ascii="宋体" w:hAnsi="宋体" w:eastAsia="宋体" w:cs="宋体"/>
          <w:color w:val="000000" w:themeColor="text1"/>
          <w:sz w:val="24"/>
          <w:szCs w:val="24"/>
        </w:rPr>
        <w:t>，谈谈你的看法。（3分）</w:t>
      </w:r>
    </w:p>
    <w:p>
      <w:pPr>
        <w:pStyle w:val="8"/>
        <w:widowControl/>
        <w:shd w:val="clear" w:color="auto" w:fill="FFFFFF"/>
        <w:spacing w:before="225" w:beforeAutospacing="0" w:after="225" w:afterAutospacing="0" w:line="360" w:lineRule="auto"/>
        <w:ind w:firstLine="420"/>
        <w:rPr>
          <w:rFonts w:ascii="宋体" w:hAnsi="宋体" w:cs="宋体"/>
          <w:color w:val="000000" w:themeColor="text1"/>
          <w:shd w:val="clear" w:color="auto" w:fill="FFFFFF"/>
        </w:rPr>
      </w:pPr>
      <w:r>
        <w:rPr>
          <w:rFonts w:hint="eastAsia" w:ascii="宋体" w:hAnsi="宋体" w:cs="宋体"/>
          <w:color w:val="000000" w:themeColor="text1"/>
          <w:shd w:val="clear" w:color="auto" w:fill="FFFFFF"/>
        </w:rPr>
        <w:t>（二）阅读下面的文章，回答17—21题。（15分）</w:t>
      </w:r>
    </w:p>
    <w:p>
      <w:pPr>
        <w:adjustRightInd w:val="0"/>
        <w:snapToGrid w:val="0"/>
        <w:spacing w:line="360" w:lineRule="auto"/>
        <w:jc w:val="center"/>
        <w:rPr>
          <w:rFonts w:ascii="黑体" w:hAnsi="黑体" w:eastAsia="黑体"/>
          <w:color w:val="000000" w:themeColor="text1"/>
          <w:sz w:val="24"/>
          <w:szCs w:val="24"/>
        </w:rPr>
      </w:pPr>
      <w:r>
        <w:rPr>
          <w:rFonts w:hint="eastAsia" w:ascii="宋体" w:hAnsi="宋体" w:eastAsia="宋体" w:cs="宋体"/>
          <w:color w:val="000000" w:themeColor="text1"/>
          <w:sz w:val="24"/>
          <w:szCs w:val="24"/>
        </w:rPr>
        <w:t>（二）</w:t>
      </w:r>
      <w:bookmarkStart w:id="3" w:name="OLE_LINK5"/>
      <w:r>
        <w:rPr>
          <w:rFonts w:hint="eastAsia" w:ascii="黑体" w:hAnsi="黑体" w:eastAsia="黑体"/>
          <w:color w:val="000000" w:themeColor="text1"/>
          <w:sz w:val="24"/>
          <w:szCs w:val="24"/>
        </w:rPr>
        <w:t>十倍的辜负</w:t>
      </w:r>
    </w:p>
    <w:bookmarkEnd w:id="3"/>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①出国多年的儿子要回国了，母亲特意请了几位好友，一起为儿子准备接风宴。</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②她去市场购物，</w:t>
      </w:r>
      <w:r>
        <w:rPr>
          <w:rFonts w:hint="eastAsia" w:ascii="楷体" w:hAnsi="楷体" w:eastAsia="楷体"/>
          <w:b/>
          <w:color w:val="000000" w:themeColor="text1"/>
          <w:sz w:val="24"/>
          <w:szCs w:val="24"/>
          <w:u w:val="single"/>
        </w:rPr>
        <w:t>一贯节俭的她连价都不讲</w:t>
      </w:r>
      <w:r>
        <w:rPr>
          <w:rFonts w:hint="eastAsia" w:ascii="楷体" w:hAnsi="楷体" w:eastAsia="楷体"/>
          <w:color w:val="000000" w:themeColor="text1"/>
          <w:sz w:val="24"/>
          <w:szCs w:val="24"/>
        </w:rPr>
        <w:t>。“这种，我要这种，最贵的牛里脊。澳洲进口的吗？称两斤！”“蓝莓是最新鲜的吗？不是最新鲜的不要。凤梨是今天的新货？好，来一只。”</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③回到家里更加紧张，她一再叮嘱帮手的好友：“菜要洗干净啊，起码洗三遍。对了对了，千万不要切了以后再洗，这样营养成分就流失了。”牛骨汤加进上好的牛乳慢火炖起；十几种水果榨成汁，在冰箱里早早冻上；饺子包好了三种馅儿；羊排加好调味料煨着，就等儿子一进门再下锅——这样炒出的羊排鲜嫩又热辣。</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④屋子里打扫得一尘不染，唱机里放着儿子最喜欢的音乐，鲜花是早上去花市挑的，摆在家中的每一个角落。</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⑤直到儿子进门的那一刻，她搓着手连围裙都没有摘就从厨房里奔出来，却居然“近乡情怯”地不敢上前。还是儿子上前拥抱了她一下，她的眼里瞬间充满了泪水。</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⑥大家坐下来吃饭，她不停地给儿子夹菜，儿子却吃得不多。她紧张地问儿子：“怎么了？是不是饭菜不合口味？”儿子摇摇头：“不是的，吃了飞机餐，所以现在不饿。”刚吃过饭，儿子推开碗，很快地说：“妈妈，你们慢慢玩，我约了老同学们出去唱歌，先走了。”说完就背起包出了门。她瞬间失落了许多，却也没有出声阻止儿子。老友们问她：“怎么了，是不是有点儿不开心？”她摇摇头：“孩子大了，有他自己的生活也是应该的。我就是觉得，折腾了这么一天，准备这一桌子菜，他才吃了这么一会儿。这样想来，真是有一点儿难过。”</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 xml:space="preserve">⑦一个“粉丝”准备去看一场话剧，是她喜欢多年的偶像主演的。为了这一场盛宴，她去花店选送给偶像的鲜花。花店老板问她：“你要什么花？”她左看右看，拿不定主意。玫瑰？够娇艳，但俗气；百合？够高贵，但使用率太高；向日葵？够阳光，但太硬朗；跳舞兰？够特别，但太稀少……对了！她眼前一亮，对老板说：“能不能每种花给我拿一枝？”老板吃惊，这样的要求他闻所未闻，但又不好违逆顾客，说：“如果你坚持的话，就自己去选吧。” </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⑧她于是兴致勃勃地在花海里徜徉了一上午，居然真的按她自己的设</w:t>
      </w:r>
      <w:r>
        <w:rPr>
          <w:rFonts w:hint="eastAsia" w:ascii="楷体" w:hAnsi="楷体" w:eastAsia="楷体"/>
          <w:color w:val="000000" w:themeColor="text1"/>
          <w:sz w:val="24"/>
          <w:szCs w:val="24"/>
        </w:rPr>
        <w:drawing>
          <wp:inline distT="0" distB="0" distL="0" distR="0">
            <wp:extent cx="19050"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20320"/>
                    </a:xfrm>
                    <a:prstGeom prst="rect">
                      <a:avLst/>
                    </a:prstGeom>
                  </pic:spPr>
                </pic:pic>
              </a:graphicData>
            </a:graphic>
          </wp:inline>
        </w:drawing>
      </w:r>
      <w:r>
        <w:rPr>
          <w:rFonts w:hint="eastAsia" w:ascii="楷体" w:hAnsi="楷体" w:eastAsia="楷体"/>
          <w:color w:val="000000" w:themeColor="text1"/>
          <w:sz w:val="24"/>
          <w:szCs w:val="24"/>
        </w:rPr>
        <w:t>想，以偶像6月2日的生日为数字，选择了62枝不同的鲜花。其间她被玫瑰刺破手指，也因为花粉过敏打了无数个喷嚏，然而她仍然亲自把满满一捧花设计搭配并包装好，还手写了贺卡放在其中。连老板也忍不住啧啧赞叹，说从未见过如此用心的买花人。</w:t>
      </w:r>
      <w:r>
        <w:rPr>
          <w:rFonts w:ascii="楷体" w:hAnsi="楷体" w:eastAsia="楷体"/>
          <w:color w:val="FFFFFF"/>
          <w:sz w:val="4"/>
          <w:szCs w:val="24"/>
        </w:rPr>
        <w:t>[来源:Z。xx。k.Com]</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⑨话剧一结束她就冲到台边，又不敢大声喊偶像的名字，只拼命地把花束向偶像的方向高高举起。偶像并没有接过鲜花，只是远远地冲她点了点头（也许是在冲她点头吧）。于是她激动得又哭又笑。</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hint="eastAsia" w:ascii="楷体" w:hAnsi="楷体" w:eastAsia="楷体"/>
          <w:color w:val="000000" w:themeColor="text1"/>
          <w:sz w:val="24"/>
          <w:szCs w:val="24"/>
        </w:rPr>
        <w:t>⑩一位年轻的母亲进了产房，她选择顺产，一路痛得死去活来，最后连哭都没力气。等到孩子生下来，丈夫问她：“想过会这么痛吗？”她虚弱地躺在病床上说：“没有！以前我还问过我妈，生我时痛吗？她说挺痛的，给我描绘了一下具体的情景。可是我真没想到，居然会这么痛。比她的形容足足痛了十倍还不止！”她费力地伸手抱起自己的宝宝，轻轻摇晃，眼生慈爱。“所以现在我理解我妈了，她为我付出的爱，远不止我看到的那么简单。痛和爱一样，也是乘以十倍的。现在想想，我居然因妈妈总是关心我而多次跟她发脾气，嫌她啰嗦，嫌她烦呢！”</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ascii="Cambria Math" w:hAnsi="Cambria Math" w:eastAsia="楷体" w:cs="Cambria Math"/>
          <w:color w:val="000000" w:themeColor="text1"/>
          <w:sz w:val="24"/>
          <w:szCs w:val="24"/>
        </w:rPr>
        <w:t>⑪</w:t>
      </w:r>
      <w:r>
        <w:rPr>
          <w:rFonts w:hint="eastAsia" w:ascii="楷体" w:hAnsi="楷体" w:eastAsia="楷体"/>
          <w:color w:val="000000" w:themeColor="text1"/>
          <w:sz w:val="24"/>
          <w:szCs w:val="24"/>
        </w:rPr>
        <w:t>童话中的小美人鱼，为了与王子相见，宁愿失去最美的声音，将鱼尾换成人腿，忍着步步剧痛，来到他的世界。可她最后依然无法将爱说出口，眼睁睁看着王子与公主结为连理，却下不了手去伤害爱人，最后纵身一跃，化为海中洁白的泡沫。</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ascii="Cambria Math" w:hAnsi="Cambria Math" w:eastAsia="楷体" w:cs="Cambria Math"/>
          <w:color w:val="000000" w:themeColor="text1"/>
          <w:sz w:val="24"/>
          <w:szCs w:val="24"/>
        </w:rPr>
        <w:t>⑫</w:t>
      </w:r>
      <w:r>
        <w:rPr>
          <w:rFonts w:hint="eastAsia" w:ascii="楷体" w:hAnsi="楷体" w:eastAsia="楷体"/>
          <w:color w:val="000000" w:themeColor="text1"/>
          <w:sz w:val="24"/>
          <w:szCs w:val="24"/>
        </w:rPr>
        <w:t>安徒生多么残忍，自始至终，王子都不知道小美人鱼内心的真实感情。这沉重的爱，让一个女孩子倾尽所有，付出今生。这其中最痛的，不是“不爱”，而是</w:t>
      </w:r>
      <w:r>
        <w:rPr>
          <w:rFonts w:hint="eastAsia" w:ascii="楷体" w:hAnsi="楷体" w:eastAsia="楷体"/>
          <w:b/>
          <w:bCs/>
          <w:color w:val="000000" w:themeColor="text1"/>
          <w:sz w:val="24"/>
          <w:szCs w:val="24"/>
        </w:rPr>
        <w:t>“ ”</w:t>
      </w:r>
      <w:r>
        <w:rPr>
          <w:rFonts w:hint="eastAsia" w:ascii="楷体" w:hAnsi="楷体" w:eastAsia="楷体"/>
          <w:color w:val="000000" w:themeColor="text1"/>
          <w:sz w:val="24"/>
          <w:szCs w:val="24"/>
        </w:rPr>
        <w:t>。</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ascii="Cambria Math" w:hAnsi="Cambria Math" w:eastAsia="楷体" w:cs="Cambria Math"/>
          <w:color w:val="000000" w:themeColor="text1"/>
          <w:sz w:val="24"/>
          <w:szCs w:val="24"/>
        </w:rPr>
        <w:t>⑬</w:t>
      </w:r>
      <w:r>
        <w:rPr>
          <w:rFonts w:hint="eastAsia" w:ascii="楷体" w:hAnsi="楷体" w:eastAsia="楷体"/>
          <w:color w:val="000000" w:themeColor="text1"/>
          <w:sz w:val="24"/>
          <w:szCs w:val="24"/>
        </w:rPr>
        <w:t>我们收到一份爱，再回以一份辜负，以为两不相欠，不过如此。却不知爱之深不可测，无人知晓</w:t>
      </w:r>
      <w:r>
        <w:rPr>
          <w:rFonts w:hint="eastAsia" w:ascii="楷体" w:hAnsi="楷体" w:eastAsia="楷体"/>
          <w:b/>
          <w:bCs/>
          <w:color w:val="000000" w:themeColor="text1"/>
          <w:sz w:val="24"/>
          <w:szCs w:val="24"/>
        </w:rPr>
        <w:t>“背后的故事”</w:t>
      </w:r>
      <w:r>
        <w:rPr>
          <w:rFonts w:hint="eastAsia" w:ascii="楷体" w:hAnsi="楷体" w:eastAsia="楷体"/>
          <w:color w:val="000000" w:themeColor="text1"/>
          <w:sz w:val="24"/>
          <w:szCs w:val="24"/>
        </w:rPr>
        <w:t>，才用简单的推搪或敷衍，草草了却这份心意。</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ascii="Cambria Math" w:hAnsi="Cambria Math" w:eastAsia="楷体" w:cs="Cambria Math"/>
          <w:color w:val="000000" w:themeColor="text1"/>
          <w:sz w:val="24"/>
          <w:szCs w:val="24"/>
        </w:rPr>
        <w:t>⑭</w:t>
      </w:r>
      <w:r>
        <w:rPr>
          <w:rFonts w:hint="eastAsia" w:ascii="楷体" w:hAnsi="楷体" w:eastAsia="楷体"/>
          <w:color w:val="000000" w:themeColor="text1"/>
          <w:sz w:val="24"/>
          <w:szCs w:val="24"/>
        </w:rPr>
        <w:t>一封信也许写了改改了写，字斟句酌，写到潸然泪下。一句话也许思前想后，战战兢兢，鼓足勇气才敢开口。一个拥抱也许包含了太多太多的感情，无法用言语倾诉，只好使用最简单的肢体语言，只盼对方可以了解，可以感受。把爱捧到我们面前的那个人，他的付出也许并不止于表面的一切。他花费了十倍的时间与心思，只为博君一笑，哪怕这份爱非你所愿，也请欣然笑纳。应当为这份爱敞开十倍的心怀来包容，才不至于狠狠辜负那份你永不知道的付出。</w:t>
      </w:r>
    </w:p>
    <w:p>
      <w:pPr>
        <w:adjustRightInd w:val="0"/>
        <w:snapToGrid w:val="0"/>
        <w:spacing w:line="360" w:lineRule="auto"/>
        <w:ind w:firstLine="480" w:firstLineChars="200"/>
        <w:jc w:val="left"/>
        <w:rPr>
          <w:rFonts w:ascii="楷体" w:hAnsi="楷体" w:eastAsia="楷体"/>
          <w:color w:val="000000" w:themeColor="text1"/>
          <w:sz w:val="24"/>
          <w:szCs w:val="24"/>
        </w:rPr>
      </w:pPr>
      <w:r>
        <w:rPr>
          <w:rFonts w:ascii="Cambria Math" w:hAnsi="Cambria Math" w:eastAsia="楷体" w:cs="Cambria Math"/>
          <w:color w:val="000000" w:themeColor="text1"/>
          <w:sz w:val="24"/>
          <w:szCs w:val="24"/>
        </w:rPr>
        <w:t>⑮</w:t>
      </w:r>
      <w:r>
        <w:rPr>
          <w:rFonts w:hint="eastAsia" w:ascii="楷体" w:hAnsi="楷体" w:eastAsia="楷体"/>
          <w:color w:val="000000" w:themeColor="text1"/>
          <w:sz w:val="24"/>
          <w:szCs w:val="24"/>
        </w:rPr>
        <w:t>收到爱的时候，把爱乘以十，你会更加将心比心。付出爱的时候，把爱除以十，你不会太伤感失落。情之一事，无法以数目精确计算，却能有所感悟。不要做茫然不知所获的感情白痴，徒伤人心而不自知。爱，可以不回报，不可不知道。</w:t>
      </w:r>
    </w:p>
    <w:p>
      <w:pPr>
        <w:adjustRightInd w:val="0"/>
        <w:snapToGrid w:val="0"/>
        <w:spacing w:line="360" w:lineRule="auto"/>
        <w:ind w:firstLine="480" w:firstLineChars="200"/>
        <w:jc w:val="left"/>
        <w:rPr>
          <w:color w:val="000000" w:themeColor="text1"/>
          <w:sz w:val="24"/>
          <w:szCs w:val="24"/>
        </w:rPr>
      </w:pPr>
      <w:r>
        <w:rPr>
          <w:rFonts w:hint="eastAsia" w:ascii="宋体" w:hAnsi="宋体"/>
          <w:color w:val="000000" w:themeColor="text1"/>
          <w:sz w:val="24"/>
          <w:szCs w:val="24"/>
        </w:rPr>
        <w:t>18．阅读第①～</w:t>
      </w:r>
      <w:r>
        <w:rPr>
          <w:rFonts w:hint="eastAsia" w:ascii="楷体" w:hAnsi="楷体" w:eastAsia="楷体"/>
          <w:color w:val="000000" w:themeColor="text1"/>
          <w:sz w:val="24"/>
          <w:szCs w:val="24"/>
        </w:rPr>
        <w:t>⑩</w:t>
      </w:r>
      <w:r>
        <w:rPr>
          <w:rFonts w:hint="eastAsia" w:ascii="宋体" w:hAnsi="宋体"/>
          <w:color w:val="000000" w:themeColor="text1"/>
          <w:sz w:val="24"/>
          <w:szCs w:val="24"/>
        </w:rPr>
        <w:t>段，仿照例句概括第二和第三件事。（4分）</w:t>
      </w:r>
    </w:p>
    <w:p>
      <w:pPr>
        <w:adjustRightInd w:val="0"/>
        <w:snapToGrid w:val="0"/>
        <w:spacing w:line="360" w:lineRule="auto"/>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（1）第一件事：</w:t>
      </w:r>
      <w:r>
        <w:rPr>
          <w:rFonts w:hint="eastAsia"/>
          <w:color w:val="000000" w:themeColor="text1"/>
          <w:sz w:val="24"/>
          <w:szCs w:val="24"/>
        </w:rPr>
        <w:t>一位母亲精心为回国的儿子接风，儿子却辜负母亲匆匆找同学唱歌。</w:t>
      </w:r>
    </w:p>
    <w:p>
      <w:pPr>
        <w:adjustRightInd w:val="0"/>
        <w:snapToGrid w:val="0"/>
        <w:spacing w:line="360" w:lineRule="auto"/>
        <w:ind w:firstLine="480" w:firstLineChars="200"/>
        <w:jc w:val="left"/>
        <w:rPr>
          <w:rFonts w:ascii="宋体" w:hAnsi="宋体"/>
          <w:color w:val="000000" w:themeColor="text1"/>
          <w:sz w:val="24"/>
          <w:szCs w:val="24"/>
          <w:u w:val="single"/>
        </w:rPr>
      </w:pPr>
      <w:r>
        <w:rPr>
          <w:rFonts w:hint="eastAsia" w:ascii="宋体" w:hAnsi="宋体"/>
          <w:color w:val="000000" w:themeColor="text1"/>
          <w:sz w:val="24"/>
          <w:szCs w:val="24"/>
        </w:rPr>
        <w:t>（2）第二件事：</w:t>
      </w:r>
    </w:p>
    <w:p>
      <w:pPr>
        <w:adjustRightInd w:val="0"/>
        <w:snapToGrid w:val="0"/>
        <w:spacing w:line="360" w:lineRule="auto"/>
        <w:ind w:firstLine="480" w:firstLineChars="200"/>
        <w:jc w:val="left"/>
        <w:rPr>
          <w:rFonts w:ascii="宋体" w:hAnsi="宋体"/>
          <w:color w:val="000000" w:themeColor="text1"/>
          <w:sz w:val="24"/>
          <w:szCs w:val="24"/>
          <w:u w:val="single"/>
        </w:rPr>
      </w:pPr>
      <w:r>
        <w:rPr>
          <w:rFonts w:hint="eastAsia" w:ascii="宋体" w:hAnsi="宋体"/>
          <w:color w:val="000000" w:themeColor="text1"/>
          <w:sz w:val="24"/>
          <w:szCs w:val="24"/>
        </w:rPr>
        <w:t>（3）第三件事：</w:t>
      </w:r>
    </w:p>
    <w:p>
      <w:pPr>
        <w:adjustRightInd w:val="0"/>
        <w:snapToGrid w:val="0"/>
        <w:spacing w:line="360" w:lineRule="auto"/>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19．简要分析第</w:t>
      </w:r>
      <w:r>
        <w:rPr>
          <w:rFonts w:hint="eastAsia" w:ascii="楷体" w:hAnsi="楷体" w:eastAsia="楷体"/>
          <w:color w:val="000000" w:themeColor="text1"/>
          <w:sz w:val="24"/>
          <w:szCs w:val="24"/>
        </w:rPr>
        <w:t>②</w:t>
      </w:r>
      <w:r>
        <w:rPr>
          <w:rFonts w:hint="eastAsia" w:ascii="宋体" w:hAnsi="宋体"/>
          <w:color w:val="000000" w:themeColor="text1"/>
          <w:sz w:val="24"/>
          <w:szCs w:val="24"/>
        </w:rPr>
        <w:t>段划线句“一贯节俭的她连价都不讲”在内容和结构上的作用。（4分）</w:t>
      </w:r>
    </w:p>
    <w:p>
      <w:pPr>
        <w:adjustRightInd w:val="0"/>
        <w:snapToGrid w:val="0"/>
        <w:spacing w:line="360" w:lineRule="auto"/>
        <w:ind w:firstLine="480" w:firstLineChars="200"/>
        <w:jc w:val="left"/>
        <w:rPr>
          <w:rFonts w:ascii="宋体" w:hAnsi="宋体"/>
          <w:color w:val="000000" w:themeColor="text1"/>
          <w:sz w:val="24"/>
          <w:szCs w:val="24"/>
          <w:u w:val="single"/>
        </w:rPr>
      </w:pPr>
      <w:r>
        <w:rPr>
          <w:rFonts w:hint="eastAsia" w:ascii="宋体" w:hAnsi="宋体"/>
          <w:color w:val="000000" w:themeColor="text1"/>
          <w:sz w:val="24"/>
          <w:szCs w:val="24"/>
        </w:rPr>
        <w:t>答：</w:t>
      </w:r>
    </w:p>
    <w:p>
      <w:pPr>
        <w:adjustRightInd w:val="0"/>
        <w:snapToGrid w:val="0"/>
        <w:spacing w:line="360" w:lineRule="auto"/>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20．依据文意，从下列词语中选择一个最恰当的填入第</w:t>
      </w:r>
      <w:r>
        <w:rPr>
          <w:rFonts w:ascii="Cambria Math" w:hAnsi="Cambria Math" w:eastAsia="楷体" w:cs="Cambria Math"/>
          <w:color w:val="000000" w:themeColor="text1"/>
          <w:sz w:val="24"/>
          <w:szCs w:val="24"/>
        </w:rPr>
        <w:t>⑫</w:t>
      </w:r>
      <w:r>
        <w:rPr>
          <w:rFonts w:hint="eastAsia" w:ascii="宋体" w:hAnsi="宋体"/>
          <w:color w:val="000000" w:themeColor="text1"/>
          <w:sz w:val="24"/>
          <w:szCs w:val="24"/>
        </w:rPr>
        <w:t>段空白处。（3分）</w:t>
      </w:r>
    </w:p>
    <w:p>
      <w:pPr>
        <w:adjustRightInd w:val="0"/>
        <w:snapToGrid w:val="0"/>
        <w:spacing w:line="360" w:lineRule="auto"/>
        <w:ind w:firstLine="480" w:firstLineChars="200"/>
        <w:rPr>
          <w:rFonts w:ascii="宋体" w:hAnsi="宋体"/>
          <w:color w:val="000000" w:themeColor="text1"/>
          <w:sz w:val="24"/>
          <w:szCs w:val="24"/>
        </w:rPr>
      </w:pPr>
      <w:r>
        <w:rPr>
          <w:rFonts w:hint="eastAsia" w:ascii="宋体" w:hAnsi="宋体"/>
          <w:color w:val="000000" w:themeColor="text1"/>
          <w:sz w:val="24"/>
          <w:szCs w:val="24"/>
        </w:rPr>
        <w:t>【甲】不晓            【乙】不懂            【丙】不惜</w:t>
      </w:r>
    </w:p>
    <w:p>
      <w:pPr>
        <w:adjustRightInd w:val="0"/>
        <w:snapToGrid w:val="0"/>
        <w:spacing w:line="360" w:lineRule="auto"/>
        <w:jc w:val="left"/>
        <w:rPr>
          <w:rFonts w:ascii="宋体" w:hAnsi="宋体"/>
          <w:color w:val="000000" w:themeColor="text1"/>
          <w:sz w:val="24"/>
          <w:szCs w:val="24"/>
          <w:u w:val="single"/>
        </w:rPr>
      </w:pPr>
      <w:r>
        <w:rPr>
          <w:rFonts w:hint="eastAsia" w:ascii="宋体" w:hAnsi="宋体"/>
          <w:color w:val="000000" w:themeColor="text1"/>
          <w:sz w:val="24"/>
          <w:szCs w:val="24"/>
        </w:rPr>
        <w:t>答：</w:t>
      </w:r>
    </w:p>
    <w:p>
      <w:pPr>
        <w:adjustRightInd w:val="0"/>
        <w:snapToGrid w:val="0"/>
        <w:spacing w:line="360" w:lineRule="auto"/>
        <w:ind w:firstLine="480" w:firstLineChars="200"/>
        <w:jc w:val="left"/>
        <w:rPr>
          <w:rFonts w:ascii="宋体" w:hAnsi="宋体"/>
          <w:color w:val="000000" w:themeColor="text1"/>
          <w:sz w:val="24"/>
          <w:szCs w:val="24"/>
        </w:rPr>
      </w:pPr>
      <w:r>
        <w:rPr>
          <w:rFonts w:hint="eastAsia" w:ascii="宋体" w:hAnsi="宋体"/>
          <w:color w:val="000000" w:themeColor="text1"/>
          <w:sz w:val="24"/>
          <w:szCs w:val="24"/>
        </w:rPr>
        <w:t>21．阅读文章，请围绕题目中“辜负”一词，提一个问题，结合具体内容说明该问题对你理解主旨的作用。（4分）</w:t>
      </w:r>
    </w:p>
    <w:p>
      <w:pPr>
        <w:adjustRightInd w:val="0"/>
        <w:snapToGrid w:val="0"/>
        <w:spacing w:line="360" w:lineRule="auto"/>
        <w:ind w:firstLine="480" w:firstLineChars="200"/>
        <w:jc w:val="left"/>
        <w:rPr>
          <w:rFonts w:ascii="宋体" w:hAnsi="宋体"/>
          <w:color w:val="000000" w:themeColor="text1"/>
          <w:sz w:val="24"/>
          <w:szCs w:val="24"/>
          <w:u w:val="single"/>
        </w:rPr>
      </w:pPr>
      <w:r>
        <w:rPr>
          <w:rFonts w:hint="eastAsia" w:ascii="宋体" w:hAnsi="宋体"/>
          <w:color w:val="000000" w:themeColor="text1"/>
          <w:sz w:val="24"/>
          <w:szCs w:val="24"/>
        </w:rPr>
        <w:t>答：（1）问题：</w:t>
      </w:r>
    </w:p>
    <w:p>
      <w:pPr>
        <w:adjustRightInd w:val="0"/>
        <w:snapToGrid w:val="0"/>
        <w:spacing w:line="360" w:lineRule="auto"/>
        <w:ind w:firstLine="840" w:firstLineChars="350"/>
        <w:jc w:val="left"/>
        <w:rPr>
          <w:rFonts w:ascii="宋体" w:hAnsi="宋体"/>
          <w:color w:val="000000" w:themeColor="text1"/>
          <w:sz w:val="24"/>
          <w:szCs w:val="24"/>
          <w:u w:val="single"/>
        </w:rPr>
      </w:pPr>
      <w:r>
        <w:rPr>
          <w:rFonts w:hint="eastAsia" w:ascii="宋体" w:hAnsi="宋体"/>
          <w:color w:val="000000" w:themeColor="text1"/>
          <w:sz w:val="24"/>
          <w:szCs w:val="24"/>
        </w:rPr>
        <w:t>（2）作用：</w:t>
      </w:r>
    </w:p>
    <w:p>
      <w:pPr>
        <w:widowControl/>
        <w:shd w:val="clear" w:color="auto" w:fill="FFFFFF"/>
        <w:jc w:val="left"/>
        <w:rPr>
          <w:rFonts w:ascii="宋体" w:hAnsi="宋体" w:eastAsia="宋体" w:cs="宋体"/>
          <w:color w:val="000000" w:themeColor="text1"/>
          <w:sz w:val="24"/>
          <w:szCs w:val="24"/>
        </w:rPr>
      </w:pPr>
    </w:p>
    <w:p>
      <w:pPr>
        <w:widowControl/>
        <w:shd w:val="clear" w:color="auto" w:fill="FFFFFF"/>
        <w:jc w:val="left"/>
        <w:rPr>
          <w:rFonts w:ascii="宋体" w:hAnsi="宋体" w:eastAsia="宋体" w:cs="宋体"/>
          <w:color w:val="000000" w:themeColor="text1"/>
          <w:sz w:val="24"/>
          <w:szCs w:val="24"/>
        </w:rPr>
      </w:pPr>
    </w:p>
    <w:p>
      <w:pPr>
        <w:spacing w:line="360" w:lineRule="auto"/>
        <w:ind w:right="840"/>
        <w:rPr>
          <w:rFonts w:ascii="黑体" w:hAnsi="黑体" w:eastAsia="黑体" w:cs="Times New Roman"/>
          <w:b/>
          <w:color w:val="000000" w:themeColor="text1"/>
          <w:kern w:val="0"/>
          <w:sz w:val="24"/>
          <w:szCs w:val="24"/>
        </w:rPr>
      </w:pPr>
      <w:r>
        <w:rPr>
          <w:rFonts w:hint="eastAsia" w:ascii="黑体" w:hAnsi="黑体" w:eastAsia="黑体" w:cs="Times New Roman"/>
          <w:b/>
          <w:color w:val="000000" w:themeColor="text1"/>
          <w:kern w:val="0"/>
          <w:sz w:val="24"/>
          <w:szCs w:val="24"/>
        </w:rPr>
        <w:t>五、写作（40分）</w:t>
      </w:r>
    </w:p>
    <w:p>
      <w:pPr>
        <w:pStyle w:val="28"/>
        <w:spacing w:line="360" w:lineRule="auto"/>
        <w:ind w:firstLine="420"/>
        <w:jc w:val="left"/>
        <w:textAlignment w:val="center"/>
        <w:rPr>
          <w:rFonts w:ascii="楷体" w:hAnsi="楷体" w:eastAsia="楷体" w:cs="楷体"/>
          <w:color w:val="000000" w:themeColor="text1"/>
          <w:sz w:val="24"/>
          <w:szCs w:val="24"/>
        </w:rPr>
      </w:pPr>
      <w:r>
        <w:rPr>
          <w:rFonts w:hint="eastAsia" w:ascii="宋体" w:hAnsi="宋体"/>
          <w:bCs/>
          <w:color w:val="000000" w:themeColor="text1"/>
          <w:kern w:val="0"/>
          <w:sz w:val="24"/>
          <w:szCs w:val="24"/>
        </w:rPr>
        <w:t>22.</w:t>
      </w:r>
      <w:r>
        <w:rPr>
          <w:rFonts w:ascii="楷体" w:hAnsi="楷体" w:eastAsia="楷体" w:cs="楷体"/>
          <w:color w:val="000000" w:themeColor="text1"/>
          <w:sz w:val="24"/>
          <w:szCs w:val="24"/>
        </w:rPr>
        <w:t>晒”，有“公开”的意思，如：权力必须晒在阳光下，必须加强监督；“晒”在网上就是本着“分享你的一切，晒出你的一切可以晒的东西”的指导思想，在网络上展示自己的资源，与人分享，如：晒心情，晒日记，晒房子，晒衣服，晒摄影作品，晒旅游心得等。当然也有一些人把他人的隐私晒到网上，美名其曰“光明磊落的暴露”，一个“晒”字，内涵丰富，能够引发我们许多联想和思考。</w:t>
      </w:r>
    </w:p>
    <w:p>
      <w:pPr>
        <w:pStyle w:val="28"/>
        <w:spacing w:line="360" w:lineRule="auto"/>
        <w:jc w:val="left"/>
        <w:textAlignment w:val="center"/>
        <w:rPr>
          <w:rFonts w:ascii="宋体" w:hAnsi="宋体"/>
          <w:color w:val="000000" w:themeColor="text1"/>
          <w:sz w:val="24"/>
          <w:szCs w:val="24"/>
        </w:rPr>
      </w:pPr>
      <w:r>
        <w:rPr>
          <w:rFonts w:ascii="宋体" w:hAnsi="宋体"/>
          <w:color w:val="000000" w:themeColor="text1"/>
          <w:sz w:val="24"/>
          <w:szCs w:val="24"/>
        </w:rPr>
        <w:t>请以“晒晒</w:t>
      </w:r>
      <w:r>
        <w:rPr>
          <w:rFonts w:ascii="宋体" w:hAnsi="宋体"/>
          <w:color w:val="000000" w:themeColor="text1"/>
          <w:sz w:val="24"/>
          <w:szCs w:val="24"/>
          <w:u w:val="single"/>
        </w:rPr>
        <w:t xml:space="preserve">              </w:t>
      </w:r>
      <w:r>
        <w:rPr>
          <w:rFonts w:ascii="宋体" w:hAnsi="宋体"/>
          <w:color w:val="000000" w:themeColor="text1"/>
          <w:sz w:val="24"/>
          <w:szCs w:val="24"/>
        </w:rPr>
        <w:t>”为题，写一篇作文。</w:t>
      </w:r>
    </w:p>
    <w:p>
      <w:pPr>
        <w:pStyle w:val="2"/>
        <w:rPr>
          <w:rFonts w:ascii="宋体" w:hAnsi="宋体" w:eastAsia="宋体" w:cs="宋体"/>
          <w:color w:val="000000" w:themeColor="text1"/>
          <w:sz w:val="24"/>
          <w:szCs w:val="24"/>
        </w:rPr>
      </w:pPr>
      <w:r>
        <w:rPr>
          <w:rFonts w:ascii="宋体" w:hAnsi="宋体" w:eastAsia="宋体" w:cs="宋体"/>
          <w:color w:val="000000" w:themeColor="text1"/>
          <w:sz w:val="24"/>
          <w:szCs w:val="24"/>
        </w:rPr>
        <w:t>要求：</w:t>
      </w:r>
      <w:r>
        <w:rPr>
          <w:rFonts w:hint="eastAsia" w:ascii="宋体" w:hAnsi="宋体" w:eastAsia="宋体" w:cs="宋体"/>
          <w:color w:val="000000" w:themeColor="text1"/>
          <w:sz w:val="24"/>
          <w:szCs w:val="24"/>
        </w:rPr>
        <w:t>（1）</w:t>
      </w:r>
      <w:r>
        <w:rPr>
          <w:rFonts w:ascii="宋体" w:hAnsi="宋体" w:eastAsia="宋体" w:cs="宋体"/>
          <w:color w:val="000000" w:themeColor="text1"/>
          <w:sz w:val="24"/>
          <w:szCs w:val="24"/>
        </w:rPr>
        <w:t>把题目补充完整；</w:t>
      </w:r>
      <w:r>
        <w:rPr>
          <w:rFonts w:ascii="宋体" w:hAnsi="宋体" w:eastAsia="宋体" w:cs="宋体"/>
          <w:color w:val="000000" w:themeColor="text1"/>
          <w:sz w:val="24"/>
          <w:szCs w:val="24"/>
        </w:rPr>
        <w:drawing>
          <wp:inline distT="0" distB="0" distL="0" distR="0">
            <wp:extent cx="12700" cy="20320"/>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20320"/>
                    </a:xfrm>
                    <a:prstGeom prst="rect">
                      <a:avLst/>
                    </a:prstGeom>
                  </pic:spPr>
                </pic:pic>
              </a:graphicData>
            </a:graphic>
          </wp:inline>
        </w:drawing>
      </w:r>
    </w:p>
    <w:p>
      <w:pPr>
        <w:pStyle w:val="2"/>
        <w:ind w:firstLine="720" w:firstLineChars="300"/>
        <w:rPr>
          <w:rFonts w:ascii="宋体" w:hAnsi="宋体" w:eastAsia="宋体" w:cs="宋体"/>
          <w:bCs/>
          <w:color w:val="000000" w:themeColor="text1"/>
          <w:kern w:val="0"/>
          <w:sz w:val="24"/>
          <w:szCs w:val="24"/>
        </w:rPr>
      </w:pPr>
      <w:r>
        <w:rPr>
          <w:rFonts w:hint="eastAsia" w:ascii="宋体" w:hAnsi="宋体" w:eastAsia="宋体" w:cs="宋体"/>
          <w:color w:val="000000" w:themeColor="text1"/>
          <w:sz w:val="24"/>
          <w:szCs w:val="24"/>
        </w:rPr>
        <w:t>（2）</w:t>
      </w:r>
      <w:r>
        <w:rPr>
          <w:rFonts w:ascii="宋体" w:hAnsi="宋体" w:eastAsia="宋体" w:cs="宋体"/>
          <w:color w:val="000000" w:themeColor="text1"/>
          <w:sz w:val="24"/>
          <w:szCs w:val="24"/>
        </w:rPr>
        <w:t>文体自定</w:t>
      </w:r>
    </w:p>
    <w:p>
      <w:pPr>
        <w:pStyle w:val="2"/>
        <w:ind w:left="360" w:firstLine="480" w:firstLineChars="200"/>
        <w:rPr>
          <w:rFonts w:ascii="宋体" w:hAnsi="宋体" w:eastAsia="宋体" w:cs="宋体"/>
          <w:bCs/>
          <w:color w:val="000000" w:themeColor="text1"/>
          <w:kern w:val="0"/>
          <w:sz w:val="24"/>
          <w:szCs w:val="24"/>
        </w:rPr>
      </w:pPr>
      <w:r>
        <w:rPr>
          <w:rFonts w:hint="eastAsia" w:ascii="宋体" w:hAnsi="宋体" w:eastAsia="宋体" w:cs="宋体"/>
          <w:bCs/>
          <w:color w:val="000000" w:themeColor="text1"/>
          <w:kern w:val="0"/>
          <w:sz w:val="24"/>
          <w:szCs w:val="24"/>
        </w:rPr>
        <w:t>（3）除诗歌外，文体不限，可以记叙经历、抒发感情、发表见解等；</w:t>
      </w:r>
      <w:r>
        <w:rPr>
          <w:rFonts w:ascii="宋体" w:hAnsi="宋体" w:eastAsia="宋体" w:cs="宋体"/>
          <w:bCs/>
          <w:color w:val="FFFFFF"/>
          <w:kern w:val="0"/>
          <w:sz w:val="4"/>
          <w:szCs w:val="24"/>
        </w:rPr>
        <w:t>[来源:学&amp;科&amp;网]</w:t>
      </w:r>
    </w:p>
    <w:p>
      <w:pPr>
        <w:pStyle w:val="2"/>
        <w:ind w:left="360" w:firstLine="480" w:firstLineChars="200"/>
        <w:rPr>
          <w:rFonts w:ascii="宋体" w:hAnsi="宋体" w:eastAsia="宋体" w:cs="宋体"/>
          <w:bCs/>
          <w:color w:val="000000" w:themeColor="text1"/>
          <w:kern w:val="0"/>
          <w:sz w:val="24"/>
          <w:szCs w:val="24"/>
        </w:rPr>
      </w:pPr>
      <w:r>
        <w:rPr>
          <w:rFonts w:hint="eastAsia" w:ascii="宋体" w:hAnsi="宋体" w:eastAsia="宋体" w:cs="宋体"/>
          <w:bCs/>
          <w:color w:val="000000" w:themeColor="text1"/>
          <w:kern w:val="0"/>
          <w:sz w:val="24"/>
          <w:szCs w:val="24"/>
        </w:rPr>
        <w:t>（4）字迹工整，书写规范，600字以上。</w:t>
      </w: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pStyle w:val="2"/>
        <w:ind w:left="360"/>
        <w:rPr>
          <w:rFonts w:ascii="宋体" w:hAnsi="宋体" w:eastAsia="宋体" w:cs="宋体"/>
          <w:bCs/>
          <w:color w:val="000000" w:themeColor="text1"/>
          <w:kern w:val="0"/>
          <w:sz w:val="24"/>
          <w:szCs w:val="24"/>
        </w:rPr>
      </w:pPr>
    </w:p>
    <w:p>
      <w:pPr>
        <w:jc w:val="center"/>
        <w:rPr>
          <w:rFonts w:ascii="宋体" w:hAnsi="宋体" w:eastAsia="宋体" w:cs="宋体"/>
          <w:color w:val="000000"/>
          <w:sz w:val="24"/>
          <w:szCs w:val="24"/>
        </w:rPr>
      </w:pPr>
      <w:r>
        <w:rPr>
          <w:rFonts w:hint="eastAsia" w:ascii="宋体" w:hAnsi="宋体" w:cs="宋体"/>
          <w:color w:val="000000"/>
          <w:sz w:val="24"/>
          <w:szCs w:val="24"/>
        </w:rPr>
        <w:t>九年级</w:t>
      </w:r>
      <w:r>
        <w:rPr>
          <w:rFonts w:hint="eastAsia" w:ascii="宋体" w:hAnsi="宋体" w:eastAsia="宋体" w:cs="宋体"/>
          <w:color w:val="000000"/>
          <w:sz w:val="24"/>
          <w:szCs w:val="24"/>
        </w:rPr>
        <w:t>语文试题答案</w:t>
      </w:r>
    </w:p>
    <w:p>
      <w:pPr>
        <w:widowControl/>
        <w:ind w:right="15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一、基础积累（10分）</w:t>
      </w:r>
    </w:p>
    <w:p>
      <w:pPr>
        <w:rPr>
          <w:rFonts w:ascii="宋体" w:hAnsi="宋体" w:eastAsia="宋体" w:cs="宋体"/>
          <w:color w:val="000000"/>
          <w:sz w:val="24"/>
          <w:szCs w:val="24"/>
        </w:rPr>
      </w:pPr>
      <w:r>
        <w:rPr>
          <w:rFonts w:hint="eastAsia" w:ascii="宋体" w:hAnsi="宋体" w:eastAsia="宋体" w:cs="宋体"/>
          <w:color w:val="000000"/>
          <w:sz w:val="24"/>
          <w:szCs w:val="24"/>
        </w:rPr>
        <w:t>1—5CDBBD（每题2分）</w:t>
      </w:r>
    </w:p>
    <w:p>
      <w:pPr>
        <w:widowControl/>
        <w:ind w:right="15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二、古诗文阅读（20分）</w:t>
      </w:r>
    </w:p>
    <w:p>
      <w:pPr>
        <w:pStyle w:val="2"/>
        <w:rPr>
          <w:rFonts w:ascii="宋体" w:hAnsi="宋体" w:eastAsia="宋体" w:cs="宋体"/>
          <w:color w:val="000000"/>
          <w:sz w:val="24"/>
          <w:szCs w:val="24"/>
        </w:rPr>
      </w:pPr>
      <w:r>
        <w:rPr>
          <w:rFonts w:hint="eastAsia" w:ascii="宋体" w:hAnsi="宋体" w:eastAsia="宋体" w:cs="宋体"/>
          <w:color w:val="000000"/>
          <w:sz w:val="24"/>
          <w:szCs w:val="24"/>
        </w:rPr>
        <w:t>6.D；7.C；8.B；（每题2分）</w:t>
      </w:r>
    </w:p>
    <w:p>
      <w:pPr>
        <w:pStyle w:val="22"/>
        <w:ind w:firstLine="0" w:firstLineChars="0"/>
        <w:rPr>
          <w:rFonts w:ascii="宋体" w:hAnsi="宋体" w:eastAsia="宋体" w:cs="宋体"/>
          <w:color w:val="000000"/>
          <w:sz w:val="24"/>
          <w:szCs w:val="24"/>
        </w:rPr>
      </w:pPr>
      <w:r>
        <w:rPr>
          <w:rFonts w:hint="eastAsia" w:ascii="宋体" w:hAnsi="宋体" w:eastAsia="宋体" w:cs="宋体"/>
          <w:color w:val="000000"/>
          <w:sz w:val="24"/>
          <w:szCs w:val="24"/>
        </w:rPr>
        <w:t>9.我发现他们的车辙乱了，军旗也倒下了，所以下令追击他们。（2分）</w:t>
      </w:r>
    </w:p>
    <w:p>
      <w:pPr>
        <w:pStyle w:val="22"/>
        <w:ind w:firstLine="0" w:firstLineChars="0"/>
        <w:rPr>
          <w:rFonts w:ascii="宋体" w:hAnsi="宋体" w:eastAsia="宋体" w:cs="宋体"/>
          <w:color w:val="000000"/>
          <w:sz w:val="24"/>
          <w:szCs w:val="24"/>
        </w:rPr>
      </w:pPr>
      <w:r>
        <w:rPr>
          <w:rFonts w:hint="eastAsia" w:ascii="宋体" w:hAnsi="宋体" w:eastAsia="宋体" w:cs="宋体"/>
          <w:color w:val="000000"/>
          <w:sz w:val="24"/>
          <w:szCs w:val="24"/>
        </w:rPr>
        <w:t>10.而蓄养锐气/先备外援/以待内之自毙（2分）</w:t>
      </w:r>
    </w:p>
    <w:p>
      <w:pPr>
        <w:pStyle w:val="2"/>
        <w:rPr>
          <w:rFonts w:ascii="宋体" w:hAnsi="宋体" w:eastAsia="宋体" w:cs="宋体"/>
          <w:color w:val="000000"/>
          <w:sz w:val="24"/>
          <w:szCs w:val="24"/>
        </w:rPr>
      </w:pPr>
      <w:r>
        <w:rPr>
          <w:rFonts w:hint="eastAsia" w:ascii="宋体" w:hAnsi="宋体" w:eastAsia="宋体" w:cs="宋体"/>
          <w:color w:val="000000"/>
          <w:sz w:val="24"/>
          <w:szCs w:val="24"/>
        </w:rPr>
        <w:t>11.①嫩竹新出，竹影阴凉，雨洗竹净，风送竹香。</w:t>
      </w:r>
      <w:r>
        <w:rPr>
          <w:rFonts w:hint="eastAsia" w:ascii="宋体" w:hAnsi="宋体" w:eastAsia="宋体" w:cs="宋体"/>
          <w:color w:val="000000"/>
          <w:sz w:val="24"/>
          <w:szCs w:val="24"/>
        </w:rPr>
        <w:drawing>
          <wp:inline distT="0" distB="0" distL="0" distR="0">
            <wp:extent cx="13970" cy="13970"/>
            <wp:effectExtent l="19050" t="0" r="508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3970" cy="13970"/>
                    </a:xfrm>
                    <a:prstGeom prst="rect">
                      <a:avLst/>
                    </a:prstGeom>
                  </pic:spPr>
                </pic:pic>
              </a:graphicData>
            </a:graphic>
          </wp:inline>
        </w:drawing>
      </w:r>
      <w:r>
        <w:rPr>
          <w:rFonts w:hint="eastAsia" w:ascii="宋体" w:hAnsi="宋体" w:eastAsia="宋体" w:cs="宋体"/>
          <w:color w:val="000000"/>
          <w:sz w:val="24"/>
          <w:szCs w:val="24"/>
        </w:rPr>
        <w:t>（2分）</w:t>
      </w:r>
    </w:p>
    <w:p>
      <w:pPr>
        <w:pStyle w:val="2"/>
        <w:rPr>
          <w:rFonts w:ascii="宋体" w:hAnsi="宋体" w:eastAsia="宋体" w:cs="宋体"/>
          <w:color w:val="000000"/>
          <w:sz w:val="24"/>
          <w:szCs w:val="24"/>
        </w:rPr>
      </w:pPr>
      <w:r>
        <w:rPr>
          <w:rFonts w:hint="eastAsia" w:ascii="宋体" w:hAnsi="宋体" w:eastAsia="宋体" w:cs="宋体"/>
          <w:color w:val="000000"/>
          <w:sz w:val="24"/>
          <w:szCs w:val="24"/>
        </w:rPr>
        <w:t>②从视觉和嗅觉两个角度形象地写出了竹子经雨洗刷后的洁净以及竹子的清香，给读者以清新、明朗、怡人的享受。(2分）</w:t>
      </w:r>
    </w:p>
    <w:p>
      <w:pPr>
        <w:widowControl/>
        <w:ind w:right="150"/>
        <w:jc w:val="left"/>
        <w:rPr>
          <w:rFonts w:ascii="宋体" w:hAnsi="宋体" w:eastAsia="宋体" w:cs="宋体"/>
          <w:color w:val="000000"/>
          <w:kern w:val="0"/>
          <w:sz w:val="24"/>
          <w:szCs w:val="24"/>
        </w:rPr>
      </w:pPr>
      <w:r>
        <w:rPr>
          <w:rFonts w:hint="eastAsia" w:ascii="宋体" w:hAnsi="宋体" w:eastAsia="宋体" w:cs="宋体"/>
          <w:color w:val="000000"/>
          <w:sz w:val="24"/>
          <w:szCs w:val="24"/>
        </w:rPr>
        <w:t>12（1</w:t>
      </w:r>
      <w:r>
        <w:rPr>
          <w:rFonts w:hint="eastAsia" w:ascii="宋体" w:hAnsi="宋体" w:eastAsia="宋体" w:cs="宋体"/>
          <w:color w:val="000000"/>
          <w:kern w:val="0"/>
          <w:sz w:val="24"/>
          <w:szCs w:val="24"/>
        </w:rPr>
        <w:t>）乐以忘忧</w:t>
      </w:r>
    </w:p>
    <w:p>
      <w:pPr>
        <w:pStyle w:val="2"/>
        <w:rPr>
          <w:rFonts w:ascii="宋体" w:hAnsi="宋体" w:eastAsia="宋体" w:cs="宋体"/>
          <w:color w:val="000000"/>
          <w:kern w:val="0"/>
          <w:sz w:val="24"/>
          <w:szCs w:val="24"/>
        </w:rPr>
      </w:pPr>
      <w:r>
        <w:rPr>
          <w:rFonts w:hint="eastAsia" w:ascii="宋体" w:hAnsi="宋体" w:eastAsia="宋体" w:cs="宋体"/>
          <w:color w:val="000000"/>
          <w:kern w:val="0"/>
          <w:sz w:val="24"/>
          <w:szCs w:val="24"/>
        </w:rPr>
        <w:t>（2）思君不见下渝州</w:t>
      </w:r>
    </w:p>
    <w:p>
      <w:pPr>
        <w:pStyle w:val="2"/>
        <w:rPr>
          <w:rFonts w:ascii="宋体" w:hAnsi="宋体" w:eastAsia="宋体" w:cs="宋体"/>
          <w:color w:val="000000"/>
          <w:kern w:val="0"/>
          <w:sz w:val="24"/>
          <w:szCs w:val="24"/>
        </w:rPr>
      </w:pPr>
      <w:r>
        <w:rPr>
          <w:rFonts w:hint="eastAsia" w:ascii="宋体" w:hAnsi="宋体" w:eastAsia="宋体" w:cs="宋体"/>
          <w:color w:val="000000"/>
          <w:kern w:val="0"/>
          <w:sz w:val="24"/>
          <w:szCs w:val="24"/>
        </w:rPr>
        <w:t>（3）水皆缥碧</w:t>
      </w:r>
    </w:p>
    <w:p>
      <w:pPr>
        <w:pStyle w:val="2"/>
        <w:rPr>
          <w:rFonts w:ascii="宋体" w:hAnsi="宋体" w:eastAsia="宋体" w:cs="宋体"/>
          <w:color w:val="000000"/>
          <w:sz w:val="24"/>
          <w:szCs w:val="24"/>
        </w:rPr>
      </w:pPr>
      <w:r>
        <w:rPr>
          <w:rFonts w:hint="eastAsia" w:ascii="宋体" w:hAnsi="宋体" w:eastAsia="宋体" w:cs="宋体"/>
          <w:color w:val="000000"/>
          <w:sz w:val="24"/>
          <w:szCs w:val="24"/>
        </w:rPr>
        <w:t>（4）会挽雕弓如满月；隔江犹唱后庭花；化作春泥更护花（每空1分，共6分）</w:t>
      </w:r>
    </w:p>
    <w:p>
      <w:pPr>
        <w:pStyle w:val="2"/>
        <w:ind w:left="0"/>
        <w:rPr>
          <w:rFonts w:ascii="宋体" w:hAnsi="宋体" w:eastAsia="宋体" w:cs="宋体"/>
          <w:color w:val="000000"/>
          <w:sz w:val="24"/>
          <w:szCs w:val="24"/>
        </w:rPr>
      </w:pPr>
      <w:r>
        <w:rPr>
          <w:rFonts w:hint="eastAsia" w:ascii="宋体" w:hAnsi="宋体" w:eastAsia="宋体" w:cs="宋体"/>
          <w:color w:val="000000"/>
          <w:sz w:val="24"/>
          <w:szCs w:val="24"/>
        </w:rPr>
        <w:t>三、语言运用（5分）</w:t>
      </w:r>
    </w:p>
    <w:p>
      <w:pPr>
        <w:ind w:left="720" w:hanging="720" w:hangingChars="300"/>
        <w:rPr>
          <w:rFonts w:ascii="宋体" w:hAnsi="宋体" w:eastAsia="宋体" w:cs="宋体"/>
          <w:color w:val="000000"/>
          <w:sz w:val="24"/>
          <w:szCs w:val="24"/>
        </w:rPr>
      </w:pPr>
      <w:r>
        <w:rPr>
          <w:rFonts w:hint="eastAsia" w:ascii="宋体" w:hAnsi="宋体" w:eastAsia="宋体" w:cs="宋体"/>
          <w:color w:val="000000"/>
          <w:sz w:val="24"/>
          <w:szCs w:val="24"/>
        </w:rPr>
        <w:t>13.</w:t>
      </w:r>
      <w:r>
        <w:rPr>
          <w:rFonts w:hint="eastAsia" w:ascii="宋体" w:hAnsi="宋体" w:eastAsia="宋体" w:cs="宋体"/>
          <w:iCs/>
          <w:color w:val="000000"/>
          <w:sz w:val="24"/>
          <w:szCs w:val="24"/>
        </w:rPr>
        <w:t>（1）</w:t>
      </w:r>
      <w:r>
        <w:rPr>
          <w:rFonts w:hint="eastAsia" w:ascii="宋体" w:hAnsi="宋体" w:eastAsia="宋体" w:cs="宋体"/>
          <w:color w:val="000000"/>
          <w:sz w:val="24"/>
          <w:szCs w:val="24"/>
        </w:rPr>
        <w:t>①深入挖掘蕴藏在文物背后的深邃历史与精彩故事。②5分钟微视频的形式符合现代人们的生活形式。③专业活泼的解说词。④运用了先进的技术。</w:t>
      </w:r>
      <w:r>
        <w:rPr>
          <w:rFonts w:hint="eastAsia" w:ascii="宋体" w:hAnsi="宋体" w:cs="宋体"/>
          <w:color w:val="000000"/>
          <w:sz w:val="24"/>
          <w:szCs w:val="24"/>
        </w:rPr>
        <w:t>⑤</w:t>
      </w:r>
      <w:r>
        <w:rPr>
          <w:rFonts w:hint="eastAsia" w:ascii="宋体" w:hAnsi="宋体" w:eastAsia="宋体" w:cs="宋体"/>
          <w:color w:val="000000"/>
          <w:sz w:val="24"/>
          <w:szCs w:val="24"/>
        </w:rPr>
        <w:t>令人印象深刻的宣传海报。（共2分，答出2点即给满分）</w:t>
      </w:r>
    </w:p>
    <w:p>
      <w:pPr>
        <w:ind w:left="720" w:hanging="720" w:hangingChars="300"/>
        <w:rPr>
          <w:rFonts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cs="宋体"/>
          <w:color w:val="000000"/>
          <w:sz w:val="24"/>
          <w:szCs w:val="24"/>
        </w:rPr>
        <w:t>①</w:t>
      </w:r>
      <w:r>
        <w:rPr>
          <w:rFonts w:hint="eastAsia" w:ascii="宋体" w:hAnsi="宋体" w:eastAsia="宋体" w:cs="宋体"/>
          <w:color w:val="000000"/>
          <w:sz w:val="24"/>
          <w:szCs w:val="24"/>
        </w:rPr>
        <w:t>指出了文物的价值意义</w:t>
      </w:r>
      <w:r>
        <w:rPr>
          <w:rFonts w:hint="eastAsia" w:ascii="宋体" w:hAnsi="宋体" w:cs="宋体"/>
          <w:color w:val="000000"/>
          <w:sz w:val="24"/>
          <w:szCs w:val="24"/>
        </w:rPr>
        <w:t>②</w:t>
      </w:r>
      <w:r>
        <w:rPr>
          <w:rFonts w:hint="eastAsia" w:ascii="宋体" w:hAnsi="宋体" w:eastAsia="宋体" w:cs="宋体"/>
          <w:color w:val="000000"/>
          <w:sz w:val="24"/>
          <w:szCs w:val="24"/>
        </w:rPr>
        <w:t>暗指叫“何”的贵族所铸的“何尊”</w:t>
      </w:r>
      <w:r>
        <w:rPr>
          <w:rFonts w:hint="eastAsia" w:ascii="宋体" w:hAnsi="宋体" w:cs="宋体"/>
          <w:color w:val="000000"/>
          <w:sz w:val="24"/>
          <w:szCs w:val="24"/>
        </w:rPr>
        <w:t>③</w:t>
      </w:r>
      <w:r>
        <w:rPr>
          <w:rFonts w:hint="eastAsia" w:ascii="宋体" w:hAnsi="宋体" w:eastAsia="宋体" w:cs="宋体"/>
          <w:color w:val="000000"/>
          <w:sz w:val="24"/>
          <w:szCs w:val="24"/>
        </w:rPr>
        <w:t>表明了文物具有重大价值的原因在于有“中国”一词最早的文字记载。（共3分，每个要点1分）</w:t>
      </w:r>
      <w:r>
        <w:rPr>
          <w:rFonts w:ascii="宋体" w:hAnsi="宋体" w:eastAsia="宋体" w:cs="宋体"/>
          <w:color w:val="000000"/>
          <w:sz w:val="24"/>
          <w:szCs w:val="24"/>
        </w:rPr>
        <w:drawing>
          <wp:inline distT="0" distB="0" distL="0" distR="0">
            <wp:extent cx="23495"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13970"/>
                    </a:xfrm>
                    <a:prstGeom prst="rect">
                      <a:avLst/>
                    </a:prstGeom>
                  </pic:spPr>
                </pic:pic>
              </a:graphicData>
            </a:graphic>
          </wp:inline>
        </w:drawing>
      </w:r>
    </w:p>
    <w:p>
      <w:pPr>
        <w:widowControl/>
        <w:ind w:right="15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四、现代文阅读（25分）</w:t>
      </w:r>
    </w:p>
    <w:p>
      <w:pPr>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（一）（10分）</w:t>
      </w:r>
    </w:p>
    <w:p>
      <w:pPr>
        <w:rPr>
          <w:rFonts w:ascii="宋体" w:hAnsi="宋体" w:eastAsia="宋体" w:cs="宋体"/>
          <w:color w:val="000000"/>
          <w:sz w:val="24"/>
          <w:szCs w:val="24"/>
        </w:rPr>
      </w:pPr>
      <w:r>
        <w:rPr>
          <w:rFonts w:hint="eastAsia" w:ascii="宋体" w:hAnsi="宋体" w:eastAsia="宋体" w:cs="宋体"/>
          <w:color w:val="000000"/>
          <w:sz w:val="24"/>
          <w:szCs w:val="24"/>
        </w:rPr>
        <w:t>14.我们要珍惜人生的每分每秒，慎重对待。(2分）</w:t>
      </w:r>
    </w:p>
    <w:p>
      <w:pPr>
        <w:ind w:firstLine="240" w:firstLineChars="100"/>
        <w:rPr>
          <w:rFonts w:ascii="宋体" w:hAnsi="宋体" w:eastAsia="宋体" w:cs="宋体"/>
          <w:color w:val="000000"/>
          <w:sz w:val="24"/>
          <w:szCs w:val="24"/>
        </w:rPr>
      </w:pPr>
      <w:r>
        <w:rPr>
          <w:rFonts w:hint="eastAsia" w:ascii="宋体" w:hAnsi="宋体" w:eastAsia="宋体" w:cs="宋体"/>
          <w:color w:val="000000"/>
          <w:sz w:val="24"/>
          <w:szCs w:val="24"/>
        </w:rPr>
        <w:t>15.A（2分）</w:t>
      </w:r>
    </w:p>
    <w:p>
      <w:pPr>
        <w:ind w:left="960" w:hanging="960" w:hangingChars="400"/>
        <w:rPr>
          <w:rFonts w:ascii="宋体" w:hAnsi="宋体" w:eastAsia="宋体" w:cs="宋体"/>
          <w:color w:val="000000"/>
          <w:sz w:val="24"/>
          <w:szCs w:val="24"/>
        </w:rPr>
      </w:pPr>
      <w:r>
        <w:rPr>
          <w:rFonts w:hint="eastAsia" w:ascii="宋体" w:hAnsi="宋体" w:eastAsia="宋体" w:cs="宋体"/>
          <w:color w:val="000000"/>
          <w:sz w:val="24"/>
          <w:szCs w:val="24"/>
        </w:rPr>
        <w:t>16.示例：“两弹元勋”邓稼先虽然人生只有62年，但在他的带领下，中国国防自卫武器达到了世界先进水平。这体现了他人生的价值。（3分）</w:t>
      </w:r>
    </w:p>
    <w:p>
      <w:pPr>
        <w:ind w:left="1080" w:hanging="1080" w:hangingChars="450"/>
        <w:rPr>
          <w:rFonts w:ascii="宋体" w:hAnsi="宋体" w:eastAsia="宋体" w:cs="宋体"/>
          <w:color w:val="000000"/>
          <w:sz w:val="24"/>
          <w:szCs w:val="24"/>
        </w:rPr>
      </w:pPr>
      <w:r>
        <w:rPr>
          <w:rFonts w:hint="eastAsia" w:ascii="宋体" w:hAnsi="宋体" w:eastAsia="宋体" w:cs="宋体"/>
          <w:color w:val="000000"/>
          <w:sz w:val="24"/>
          <w:szCs w:val="24"/>
        </w:rPr>
        <w:t>17.要点：①时间对每个人都是公平的，人生不能随心所欲。②只有珍惜时间、辛勤付出才会有收获，虚度将一事无成。（3分）</w:t>
      </w:r>
    </w:p>
    <w:p>
      <w:pPr>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（二）（15分）</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18.（2）一位“粉丝”精心挑选鲜花送给偶像，偶像却辜负她的良苦用心并没有接受鲜花。（3）一位年轻母亲选择顺产，极为痛苦，后悔辜负妈妈为自己付出的爱。（共4分。每空2分）</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19．写出母亲为迎接儿子回国不怕破费，付出满腔的</w:t>
      </w:r>
      <w:r>
        <w:rPr>
          <w:rFonts w:hint="eastAsia" w:ascii="宋体" w:hAnsi="宋体" w:eastAsia="宋体" w:cs="宋体"/>
          <w:color w:val="000000"/>
          <w:sz w:val="24"/>
          <w:szCs w:val="24"/>
        </w:rPr>
        <w:drawing>
          <wp:inline distT="0" distB="0" distL="0" distR="0">
            <wp:extent cx="20320" cy="1587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6509"/>
                    </a:xfrm>
                    <a:prstGeom prst="rect">
                      <a:avLst/>
                    </a:prstGeom>
                  </pic:spPr>
                </pic:pic>
              </a:graphicData>
            </a:graphic>
          </wp:inline>
        </w:drawing>
      </w:r>
      <w:r>
        <w:rPr>
          <w:rFonts w:hint="eastAsia" w:ascii="宋体" w:hAnsi="宋体" w:eastAsia="宋体" w:cs="宋体"/>
          <w:color w:val="000000"/>
          <w:sz w:val="24"/>
          <w:szCs w:val="24"/>
        </w:rPr>
        <w:t>爱。这与下文儿子的粗心辞别而辜负母亲形成强烈反差。（共4分。每要点2分）</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20．甲（3分）</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21．答案示例一：</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（1）文中的几件“辜负”的事件能引发什么思考？</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（2）我觉得理解了“辜负”行为对付出爱的人造成很大感情伤害，这能帮助我换位思考，更深理解一定要感悟爱这一主旨。</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答案示例二：</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（1）结合文中某个事件，说说“被爱者”该怎样避免出现“辜负”。</w:t>
      </w:r>
    </w:p>
    <w:p>
      <w:pPr>
        <w:adjustRightInd w:val="0"/>
        <w:snapToGrid w:val="0"/>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（2）在第一个事件中，如果儿子细心地考虑到母亲热切期盼自己回国相聚，就不会因自己与朋友相约而冷落辜负了母亲。这让我更深理解对爱要有所感悟的主旨。（共4分。每要点2分）</w:t>
      </w:r>
    </w:p>
    <w:p>
      <w:pPr>
        <w:ind w:right="840"/>
        <w:rPr>
          <w:rFonts w:ascii="宋体" w:hAnsi="宋体" w:eastAsia="宋体" w:cs="宋体"/>
          <w:color w:val="000000"/>
          <w:kern w:val="0"/>
          <w:sz w:val="24"/>
          <w:szCs w:val="24"/>
        </w:rPr>
      </w:pPr>
      <w:r>
        <w:rPr>
          <w:rFonts w:hint="eastAsia" w:ascii="宋体" w:hAnsi="宋体" w:eastAsia="宋体" w:cs="宋体"/>
          <w:color w:val="000000"/>
          <w:kern w:val="0"/>
          <w:sz w:val="24"/>
          <w:szCs w:val="24"/>
        </w:rPr>
        <w:t>五、写作（40分）</w:t>
      </w:r>
    </w:p>
    <w:p>
      <w:pPr>
        <w:rPr>
          <w:rFonts w:ascii="宋体" w:hAnsi="宋体" w:eastAsia="宋体" w:cs="宋体"/>
          <w:color w:val="000000"/>
          <w:sz w:val="24"/>
          <w:szCs w:val="24"/>
        </w:rPr>
      </w:pPr>
      <w:r>
        <w:rPr>
          <w:rFonts w:hint="eastAsia" w:ascii="宋体" w:hAnsi="宋体" w:eastAsia="宋体" w:cs="宋体"/>
          <w:color w:val="000000"/>
          <w:sz w:val="24"/>
          <w:szCs w:val="24"/>
        </w:rPr>
        <w:t>作文可考虑从内容、表达、文面三个方面综合评分。</w:t>
      </w:r>
    </w:p>
    <w:p>
      <w:pPr>
        <w:ind w:firstLine="960" w:firstLineChars="400"/>
        <w:rPr>
          <w:rFonts w:ascii="宋体" w:hAnsi="宋体" w:eastAsia="宋体" w:cs="宋体"/>
          <w:color w:val="000000"/>
          <w:sz w:val="24"/>
          <w:szCs w:val="24"/>
        </w:rPr>
      </w:pPr>
      <w:r>
        <w:rPr>
          <w:rFonts w:hint="eastAsia" w:ascii="宋体" w:hAnsi="宋体" w:eastAsia="宋体" w:cs="宋体"/>
          <w:color w:val="000000"/>
          <w:sz w:val="24"/>
          <w:szCs w:val="24"/>
        </w:rPr>
        <w:t>评阅建议：</w:t>
      </w:r>
    </w:p>
    <w:p>
      <w:pPr>
        <w:ind w:firstLine="1200" w:firstLineChars="500"/>
        <w:rPr>
          <w:rFonts w:ascii="宋体" w:hAnsi="宋体" w:eastAsia="宋体" w:cs="宋体"/>
          <w:color w:val="000000"/>
          <w:sz w:val="24"/>
          <w:szCs w:val="24"/>
        </w:rPr>
      </w:pPr>
      <w:r>
        <w:rPr>
          <w:rFonts w:hint="eastAsia" w:ascii="宋体" w:hAnsi="宋体" w:eastAsia="宋体" w:cs="宋体"/>
          <w:color w:val="000000"/>
          <w:sz w:val="24"/>
          <w:szCs w:val="24"/>
        </w:rPr>
        <w:t>40分——36分  约占试卷总量的15%。</w:t>
      </w:r>
    </w:p>
    <w:p>
      <w:pPr>
        <w:ind w:firstLine="1200" w:firstLineChars="500"/>
        <w:rPr>
          <w:rFonts w:ascii="宋体" w:hAnsi="宋体" w:eastAsia="宋体" w:cs="宋体"/>
          <w:color w:val="000000"/>
          <w:sz w:val="24"/>
          <w:szCs w:val="24"/>
        </w:rPr>
      </w:pPr>
      <w:r>
        <w:rPr>
          <w:rFonts w:hint="eastAsia" w:ascii="宋体" w:hAnsi="宋体" w:eastAsia="宋体" w:cs="宋体"/>
          <w:color w:val="000000"/>
          <w:sz w:val="24"/>
          <w:szCs w:val="24"/>
        </w:rPr>
        <w:t>35分——31分  约占试卷总量的35%。</w:t>
      </w:r>
    </w:p>
    <w:p>
      <w:pPr>
        <w:ind w:firstLine="1200" w:firstLineChars="500"/>
        <w:rPr>
          <w:rFonts w:ascii="宋体" w:hAnsi="宋体" w:eastAsia="宋体" w:cs="宋体"/>
          <w:color w:val="000000"/>
          <w:sz w:val="24"/>
          <w:szCs w:val="24"/>
        </w:rPr>
      </w:pPr>
      <w:r>
        <w:rPr>
          <w:rFonts w:hint="eastAsia" w:ascii="宋体" w:hAnsi="宋体" w:eastAsia="宋体" w:cs="宋体"/>
          <w:color w:val="000000"/>
          <w:sz w:val="24"/>
          <w:szCs w:val="24"/>
        </w:rPr>
        <w:t>30分——26分  约占试卷总量的35%。</w:t>
      </w:r>
    </w:p>
    <w:p>
      <w:pPr>
        <w:ind w:firstLine="1200" w:firstLineChars="500"/>
        <w:rPr>
          <w:rFonts w:ascii="宋体" w:hAnsi="宋体" w:eastAsia="宋体" w:cs="宋体"/>
          <w:color w:val="000000"/>
          <w:sz w:val="24"/>
          <w:szCs w:val="24"/>
        </w:rPr>
      </w:pPr>
      <w:r>
        <w:rPr>
          <w:rFonts w:hint="eastAsia" w:ascii="宋体" w:hAnsi="宋体" w:eastAsia="宋体" w:cs="宋体"/>
          <w:color w:val="000000"/>
          <w:sz w:val="24"/>
          <w:szCs w:val="24"/>
        </w:rPr>
        <w:t>26 分以下      约占试卷总量的15%。</w:t>
      </w:r>
    </w:p>
    <w:tbl>
      <w:tblPr>
        <w:tblStyle w:val="9"/>
        <w:tblpPr w:leftFromText="180" w:rightFromText="180" w:vertAnchor="text" w:horzAnchor="margin" w:tblpXSpec="center" w:tblpY="96"/>
        <w:tblW w:w="7150" w:type="dxa"/>
        <w:tblInd w:w="0" w:type="dxa"/>
        <w:tblLayout w:type="fixed"/>
        <w:tblCellMar>
          <w:top w:w="0" w:type="dxa"/>
          <w:left w:w="108" w:type="dxa"/>
          <w:bottom w:w="0" w:type="dxa"/>
          <w:right w:w="108" w:type="dxa"/>
        </w:tblCellMar>
      </w:tblPr>
      <w:tblGrid>
        <w:gridCol w:w="1635"/>
        <w:gridCol w:w="1255"/>
        <w:gridCol w:w="1420"/>
        <w:gridCol w:w="1420"/>
        <w:gridCol w:w="1420"/>
      </w:tblGrid>
      <w:tr>
        <w:tblPrEx>
          <w:tblLayout w:type="fixed"/>
          <w:tblCellMar>
            <w:top w:w="0" w:type="dxa"/>
            <w:left w:w="108" w:type="dxa"/>
            <w:bottom w:w="0" w:type="dxa"/>
            <w:right w:w="108" w:type="dxa"/>
          </w:tblCellMar>
        </w:tblPrEx>
        <w:trPr>
          <w:trHeight w:val="285" w:hRule="atLeast"/>
        </w:trPr>
        <w:tc>
          <w:tcPr>
            <w:tcW w:w="1635" w:type="dxa"/>
            <w:tcBorders>
              <w:top w:val="single" w:color="auto" w:sz="4" w:space="0"/>
              <w:left w:val="single" w:color="auto" w:sz="4" w:space="0"/>
              <w:bottom w:val="single" w:color="auto" w:sz="4" w:space="0"/>
              <w:right w:val="single" w:color="auto" w:sz="4" w:space="0"/>
            </w:tcBorders>
            <w:vAlign w:val="bottom"/>
          </w:tcPr>
          <w:p>
            <w:pPr>
              <w:ind w:firstLine="360" w:firstLineChars="150"/>
              <w:rPr>
                <w:rFonts w:ascii="宋体" w:hAnsi="宋体" w:eastAsia="宋体" w:cs="宋体"/>
                <w:color w:val="000000"/>
                <w:sz w:val="24"/>
                <w:szCs w:val="24"/>
              </w:rPr>
            </w:pPr>
            <w:r>
              <w:rPr>
                <w:rFonts w:hint="eastAsia" w:ascii="宋体" w:hAnsi="宋体" w:eastAsia="宋体" w:cs="宋体"/>
                <w:color w:val="000000"/>
                <w:sz w:val="24"/>
                <w:szCs w:val="24"/>
              </w:rPr>
              <w:t>项   目</w:t>
            </w:r>
          </w:p>
        </w:tc>
        <w:tc>
          <w:tcPr>
            <w:tcW w:w="1255" w:type="dxa"/>
            <w:tcBorders>
              <w:top w:val="single" w:color="auto" w:sz="4" w:space="0"/>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一等</w:t>
            </w:r>
          </w:p>
        </w:tc>
        <w:tc>
          <w:tcPr>
            <w:tcW w:w="1420" w:type="dxa"/>
            <w:tcBorders>
              <w:top w:val="single" w:color="auto" w:sz="4" w:space="0"/>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二等</w:t>
            </w:r>
          </w:p>
        </w:tc>
        <w:tc>
          <w:tcPr>
            <w:tcW w:w="1420" w:type="dxa"/>
            <w:tcBorders>
              <w:top w:val="single" w:color="auto" w:sz="4" w:space="0"/>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三等</w:t>
            </w:r>
          </w:p>
        </w:tc>
        <w:tc>
          <w:tcPr>
            <w:tcW w:w="1420" w:type="dxa"/>
            <w:tcBorders>
              <w:top w:val="single" w:color="auto" w:sz="4" w:space="0"/>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四等</w:t>
            </w:r>
          </w:p>
        </w:tc>
      </w:tr>
      <w:tr>
        <w:tblPrEx>
          <w:tblLayout w:type="fixed"/>
          <w:tblCellMar>
            <w:top w:w="0" w:type="dxa"/>
            <w:left w:w="108" w:type="dxa"/>
            <w:bottom w:w="0" w:type="dxa"/>
            <w:right w:w="108" w:type="dxa"/>
          </w:tblCellMar>
        </w:tblPrEx>
        <w:trPr>
          <w:trHeight w:val="285" w:hRule="atLeast"/>
        </w:trPr>
        <w:tc>
          <w:tcPr>
            <w:tcW w:w="1635" w:type="dxa"/>
            <w:tcBorders>
              <w:top w:val="nil"/>
              <w:left w:val="single" w:color="auto" w:sz="4" w:space="0"/>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① 内容15分</w:t>
            </w:r>
          </w:p>
        </w:tc>
        <w:tc>
          <w:tcPr>
            <w:tcW w:w="1255"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 xml:space="preserve">15—13分 </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12—9分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8—5分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4—0分</w:t>
            </w:r>
          </w:p>
        </w:tc>
      </w:tr>
      <w:tr>
        <w:tblPrEx>
          <w:tblLayout w:type="fixed"/>
          <w:tblCellMar>
            <w:top w:w="0" w:type="dxa"/>
            <w:left w:w="108" w:type="dxa"/>
            <w:bottom w:w="0" w:type="dxa"/>
            <w:right w:w="108" w:type="dxa"/>
          </w:tblCellMar>
        </w:tblPrEx>
        <w:trPr>
          <w:trHeight w:val="285" w:hRule="atLeast"/>
        </w:trPr>
        <w:tc>
          <w:tcPr>
            <w:tcW w:w="1635" w:type="dxa"/>
            <w:tcBorders>
              <w:top w:val="nil"/>
              <w:left w:val="single" w:color="auto" w:sz="4" w:space="0"/>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② 表达20分</w:t>
            </w:r>
          </w:p>
        </w:tc>
        <w:tc>
          <w:tcPr>
            <w:tcW w:w="1255"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 xml:space="preserve">20—17分 </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16—12分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11—7分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6—0分</w:t>
            </w:r>
          </w:p>
        </w:tc>
      </w:tr>
      <w:tr>
        <w:tblPrEx>
          <w:tblLayout w:type="fixed"/>
          <w:tblCellMar>
            <w:top w:w="0" w:type="dxa"/>
            <w:left w:w="108" w:type="dxa"/>
            <w:bottom w:w="0" w:type="dxa"/>
            <w:right w:w="108" w:type="dxa"/>
          </w:tblCellMar>
        </w:tblPrEx>
        <w:trPr>
          <w:trHeight w:val="285" w:hRule="atLeast"/>
        </w:trPr>
        <w:tc>
          <w:tcPr>
            <w:tcW w:w="1635" w:type="dxa"/>
            <w:tcBorders>
              <w:top w:val="nil"/>
              <w:left w:val="single" w:color="auto" w:sz="4" w:space="0"/>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③ 文面5分</w:t>
            </w:r>
            <w:r>
              <w:rPr>
                <w:rFonts w:ascii="宋体" w:hAnsi="宋体" w:eastAsia="宋体" w:cs="宋体"/>
                <w:color w:val="FFFFFF"/>
                <w:sz w:val="4"/>
                <w:szCs w:val="24"/>
              </w:rPr>
              <w:t>[来源:Zxxk.Com]</w:t>
            </w:r>
          </w:p>
        </w:tc>
        <w:tc>
          <w:tcPr>
            <w:tcW w:w="1255"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5分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4分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3分</w:t>
            </w:r>
          </w:p>
        </w:tc>
        <w:tc>
          <w:tcPr>
            <w:tcW w:w="1420" w:type="dxa"/>
            <w:tcBorders>
              <w:top w:val="nil"/>
              <w:left w:val="nil"/>
              <w:bottom w:val="single" w:color="auto" w:sz="4" w:space="0"/>
              <w:right w:val="single" w:color="auto" w:sz="4" w:space="0"/>
            </w:tcBorders>
            <w:vAlign w:val="bottom"/>
          </w:tcPr>
          <w:p>
            <w:pPr>
              <w:rPr>
                <w:rFonts w:ascii="宋体" w:hAnsi="宋体" w:eastAsia="宋体" w:cs="宋体"/>
                <w:color w:val="000000"/>
                <w:sz w:val="24"/>
                <w:szCs w:val="24"/>
              </w:rPr>
            </w:pPr>
            <w:r>
              <w:rPr>
                <w:rFonts w:hint="eastAsia" w:ascii="宋体" w:hAnsi="宋体" w:eastAsia="宋体" w:cs="宋体"/>
                <w:color w:val="000000"/>
                <w:sz w:val="24"/>
                <w:szCs w:val="24"/>
              </w:rPr>
              <w:t>2分以下</w:t>
            </w:r>
          </w:p>
        </w:tc>
      </w:tr>
    </w:tbl>
    <w:p>
      <w:pPr>
        <w:pStyle w:val="2"/>
        <w:rPr>
          <w:rFonts w:ascii="宋体" w:hAnsi="宋体" w:eastAsia="宋体" w:cs="宋体"/>
          <w:color w:val="000000"/>
          <w:kern w:val="0"/>
          <w:sz w:val="24"/>
          <w:szCs w:val="24"/>
          <w:shd w:val="clear" w:color="auto" w:fill="FFFFFF"/>
        </w:rPr>
      </w:pPr>
    </w:p>
    <w:p>
      <w:pPr>
        <w:pStyle w:val="2"/>
        <w:ind w:left="360"/>
        <w:rPr>
          <w:rFonts w:ascii="宋体" w:hAnsi="宋体" w:eastAsia="宋体" w:cs="宋体"/>
          <w:bCs/>
          <w:color w:val="000000" w:themeColor="text1"/>
          <w:kern w:val="0"/>
          <w:sz w:val="24"/>
          <w:szCs w:val="24"/>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楷体">
    <w:altName w:val="宋体"/>
    <w:panose1 w:val="00000000000000000000"/>
    <w:charset w:val="86"/>
    <w:family w:val="auto"/>
    <w:pitch w:val="default"/>
    <w:sig w:usb0="00000000" w:usb1="00000000" w:usb2="00000000" w:usb3="00000000" w:csb0="0004009F" w:csb1="DFD7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D324E"/>
    <w:multiLevelType w:val="singleLevel"/>
    <w:tmpl w:val="17CD324E"/>
    <w:lvl w:ilvl="0" w:tentative="0">
      <w:start w:val="1"/>
      <w:numFmt w:val="upperLetter"/>
      <w:lvlText w:val="%1."/>
      <w:lvlJc w:val="left"/>
      <w:pPr>
        <w:tabs>
          <w:tab w:val="left" w:pos="312"/>
        </w:tabs>
      </w:pPr>
    </w:lvl>
  </w:abstractNum>
  <w:abstractNum w:abstractNumId="1">
    <w:nsid w:val="334D8567"/>
    <w:multiLevelType w:val="singleLevel"/>
    <w:tmpl w:val="334D8567"/>
    <w:lvl w:ilvl="0" w:tentative="0">
      <w:start w:val="14"/>
      <w:numFmt w:val="decimal"/>
      <w:lvlText w:val="%1."/>
      <w:lvlJc w:val="left"/>
      <w:pPr>
        <w:tabs>
          <w:tab w:val="left" w:pos="312"/>
        </w:tabs>
      </w:pPr>
    </w:lvl>
  </w:abstractNum>
  <w:abstractNum w:abstractNumId="2">
    <w:nsid w:val="52B6AA7E"/>
    <w:multiLevelType w:val="singleLevel"/>
    <w:tmpl w:val="52B6AA7E"/>
    <w:lvl w:ilvl="0" w:tentative="0">
      <w:start w:val="11"/>
      <w:numFmt w:val="decimal"/>
      <w:lvlText w:val="%1."/>
      <w:lvlJc w:val="left"/>
      <w:pPr>
        <w:tabs>
          <w:tab w:val="left" w:pos="312"/>
        </w:tabs>
      </w:pPr>
    </w:lvl>
  </w:abstractNum>
  <w:abstractNum w:abstractNumId="3">
    <w:nsid w:val="69FBC105"/>
    <w:multiLevelType w:val="singleLevel"/>
    <w:tmpl w:val="69FBC105"/>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00000"/>
    <w:rsid w:val="713F53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ind w:left="120"/>
    </w:pPr>
    <w:rPr>
      <w:szCs w:val="20"/>
    </w:rPr>
  </w:style>
  <w:style w:type="paragraph" w:styleId="3">
    <w:name w:val="Document Map"/>
    <w:basedOn w:val="1"/>
    <w:link w:val="19"/>
    <w:unhideWhenUsed/>
    <w:qFormat/>
    <w:uiPriority w:val="99"/>
    <w:rPr>
      <w:rFonts w:ascii="Microsoft YaHei UI" w:eastAsia="Microsoft YaHei UI"/>
      <w:sz w:val="18"/>
      <w:szCs w:val="18"/>
    </w:rPr>
  </w:style>
  <w:style w:type="paragraph" w:styleId="4">
    <w:name w:val="Plain Text"/>
    <w:basedOn w:val="1"/>
    <w:link w:val="21"/>
    <w:unhideWhenUsed/>
    <w:qFormat/>
    <w:uiPriority w:val="0"/>
    <w:rPr>
      <w:rFonts w:ascii="宋体" w:hAnsi="Courier New" w:eastAsia="宋体" w:cs="Courier New"/>
      <w:szCs w:val="21"/>
    </w:rPr>
  </w:style>
  <w:style w:type="paragraph" w:styleId="5">
    <w:name w:val="Balloon Text"/>
    <w:basedOn w:val="1"/>
    <w:link w:val="20"/>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2">
    <w:name w:val="Strong"/>
    <w:basedOn w:val="11"/>
    <w:qFormat/>
    <w:uiPriority w:val="22"/>
    <w:rPr>
      <w:b/>
    </w:rPr>
  </w:style>
  <w:style w:type="character" w:styleId="13">
    <w:name w:val="FollowedHyperlink"/>
    <w:basedOn w:val="11"/>
    <w:unhideWhenUsed/>
    <w:qFormat/>
    <w:uiPriority w:val="99"/>
    <w:rPr>
      <w:color w:val="000000"/>
      <w:u w:val="none"/>
    </w:rPr>
  </w:style>
  <w:style w:type="character" w:styleId="14">
    <w:name w:val="Emphasis"/>
    <w:basedOn w:val="11"/>
    <w:qFormat/>
    <w:uiPriority w:val="20"/>
    <w:rPr>
      <w:i/>
      <w:iCs/>
    </w:rPr>
  </w:style>
  <w:style w:type="character" w:styleId="15">
    <w:name w:val="Hyperlink"/>
    <w:basedOn w:val="11"/>
    <w:unhideWhenUsed/>
    <w:qFormat/>
    <w:uiPriority w:val="99"/>
    <w:rPr>
      <w:color w:val="0563C1" w:themeColor="hyperlink"/>
      <w:u w:val="single"/>
    </w:rPr>
  </w:style>
  <w:style w:type="character" w:customStyle="1" w:styleId="16">
    <w:name w:val="页眉 Char"/>
    <w:basedOn w:val="11"/>
    <w:link w:val="7"/>
    <w:qFormat/>
    <w:uiPriority w:val="99"/>
    <w:rPr>
      <w:sz w:val="18"/>
      <w:szCs w:val="18"/>
    </w:rPr>
  </w:style>
  <w:style w:type="character" w:customStyle="1" w:styleId="17">
    <w:name w:val="页脚 Char"/>
    <w:basedOn w:val="11"/>
    <w:link w:val="6"/>
    <w:qFormat/>
    <w:uiPriority w:val="99"/>
    <w:rPr>
      <w:sz w:val="18"/>
      <w:szCs w:val="18"/>
    </w:rPr>
  </w:style>
  <w:style w:type="paragraph" w:customStyle="1" w:styleId="18">
    <w:name w:val="Char"/>
    <w:basedOn w:val="3"/>
    <w:qFormat/>
    <w:uiPriority w:val="0"/>
    <w:pPr>
      <w:shd w:val="clear" w:color="auto" w:fill="000080"/>
      <w:adjustRightInd w:val="0"/>
      <w:spacing w:line="436" w:lineRule="exact"/>
      <w:ind w:left="357"/>
      <w:jc w:val="left"/>
      <w:outlineLvl w:val="3"/>
    </w:pPr>
    <w:rPr>
      <w:rFonts w:ascii="Tahoma" w:hAnsi="Tahoma" w:eastAsia="黑体" w:cs="Times New Roman"/>
      <w:sz w:val="24"/>
      <w:szCs w:val="24"/>
    </w:rPr>
  </w:style>
  <w:style w:type="character" w:customStyle="1" w:styleId="19">
    <w:name w:val="文档结构图 Char"/>
    <w:basedOn w:val="11"/>
    <w:link w:val="3"/>
    <w:semiHidden/>
    <w:qFormat/>
    <w:uiPriority w:val="99"/>
    <w:rPr>
      <w:rFonts w:ascii="Microsoft YaHei UI" w:eastAsia="Microsoft YaHei UI"/>
      <w:sz w:val="18"/>
      <w:szCs w:val="18"/>
    </w:rPr>
  </w:style>
  <w:style w:type="character" w:customStyle="1" w:styleId="20">
    <w:name w:val="批注框文本 Char"/>
    <w:basedOn w:val="11"/>
    <w:link w:val="5"/>
    <w:semiHidden/>
    <w:qFormat/>
    <w:uiPriority w:val="99"/>
    <w:rPr>
      <w:sz w:val="18"/>
      <w:szCs w:val="18"/>
    </w:rPr>
  </w:style>
  <w:style w:type="character" w:customStyle="1" w:styleId="21">
    <w:name w:val="纯文本 Char"/>
    <w:basedOn w:val="11"/>
    <w:link w:val="4"/>
    <w:semiHidden/>
    <w:qFormat/>
    <w:uiPriority w:val="99"/>
    <w:rPr>
      <w:rFonts w:ascii="宋体" w:hAnsi="Courier New" w:eastAsia="宋体" w:cs="Courier New"/>
      <w:szCs w:val="21"/>
    </w:rPr>
  </w:style>
  <w:style w:type="paragraph" w:styleId="22">
    <w:name w:val="List Paragraph"/>
    <w:basedOn w:val="1"/>
    <w:qFormat/>
    <w:uiPriority w:val="34"/>
    <w:pPr>
      <w:ind w:firstLine="420" w:firstLineChars="200"/>
    </w:pPr>
  </w:style>
  <w:style w:type="character" w:customStyle="1" w:styleId="23">
    <w:name w:val="apple-converted-space"/>
    <w:basedOn w:val="11"/>
    <w:qFormat/>
    <w:uiPriority w:val="0"/>
  </w:style>
  <w:style w:type="paragraph" w:customStyle="1" w:styleId="24">
    <w:name w:val="正文_0"/>
    <w:link w:val="25"/>
    <w:qFormat/>
    <w:uiPriority w:val="0"/>
    <w:pPr>
      <w:widowControl w:val="0"/>
      <w:jc w:val="both"/>
    </w:pPr>
    <w:rPr>
      <w:rFonts w:ascii="Calibri" w:hAnsi="Calibri" w:eastAsia="宋体" w:cs="Times New Roman"/>
      <w:kern w:val="2"/>
      <w:sz w:val="21"/>
      <w:szCs w:val="22"/>
      <w:lang w:val="en-US" w:eastAsia="zh-CN" w:bidi="ar-SA"/>
    </w:rPr>
  </w:style>
  <w:style w:type="character" w:customStyle="1" w:styleId="25">
    <w:name w:val="正文_0 Char"/>
    <w:link w:val="24"/>
    <w:qFormat/>
    <w:uiPriority w:val="0"/>
    <w:rPr>
      <w:rFonts w:ascii="Calibri" w:hAnsi="Calibri" w:eastAsia="宋体" w:cs="Times New Roman"/>
    </w:rPr>
  </w:style>
  <w:style w:type="character" w:customStyle="1" w:styleId="26">
    <w:name w:val="tz_input"/>
    <w:basedOn w:val="11"/>
    <w:qFormat/>
    <w:uiPriority w:val="0"/>
    <w:rPr>
      <w:color w:val="A01211"/>
      <w:sz w:val="24"/>
      <w:szCs w:val="24"/>
    </w:rPr>
  </w:style>
  <w:style w:type="character" w:customStyle="1" w:styleId="27">
    <w:name w:val="未处理的提及1"/>
    <w:basedOn w:val="11"/>
    <w:semiHidden/>
    <w:unhideWhenUsed/>
    <w:qFormat/>
    <w:uiPriority w:val="99"/>
    <w:rPr>
      <w:color w:val="808080"/>
      <w:shd w:val="clear" w:color="auto" w:fill="E6E6E6"/>
    </w:rPr>
  </w:style>
  <w:style w:type="paragraph" w:customStyle="1" w:styleId="28">
    <w:name w:val="Normal_1"/>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29">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5C980-C03A-4BF5-B341-96D52948A20B}">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12</Pages>
  <Words>4774</Words>
  <Characters>4871</Characters>
  <Lines>231</Lines>
  <Paragraphs>209</Paragraphs>
  <TotalTime>183</TotalTime>
  <ScaleCrop>false</ScaleCrop>
  <LinksUpToDate>false</LinksUpToDate>
  <CharactersWithSpaces>9436</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2018-04-02T01:33:00Z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dcterms:modified xsi:type="dcterms:W3CDTF">2019-05-27T08:24:22Z</dcterms:modified>
  <dc:subject>山东省济宁市任城区第一中学2019年 九年级第一次模拟考试 语文试题（有答案）.docx</dc:subject>
  <dc:title>山东省济宁市任城区第一中学2019年 九年级第一次模拟考试 语文试题（有答案）.docx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2052-11.1.0.8527</vt:lpwstr>
  </property>
</Properties>
</file>